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15C" w:rsidRPr="00B42CBD" w:rsidRDefault="00BA515C" w:rsidP="005E0BFD">
      <w:pPr>
        <w:jc w:val="center"/>
        <w:rPr>
          <w:b/>
        </w:rPr>
      </w:pPr>
      <w:bookmarkStart w:id="0" w:name="_GoBack"/>
      <w:r w:rsidRPr="00B42CBD">
        <w:rPr>
          <w:b/>
        </w:rPr>
        <w:t>СОВЕТ ДЕПУТАТОВ</w:t>
      </w:r>
    </w:p>
    <w:p w:rsidR="005203D6" w:rsidRPr="00B42CBD" w:rsidRDefault="00675C07" w:rsidP="005E0BFD">
      <w:pPr>
        <w:jc w:val="center"/>
        <w:rPr>
          <w:b/>
        </w:rPr>
      </w:pPr>
      <w:r w:rsidRPr="00B42CBD">
        <w:rPr>
          <w:b/>
        </w:rPr>
        <w:t>НОВОКЛЮЧЕВСКОГО</w:t>
      </w:r>
      <w:r w:rsidR="00BA515C" w:rsidRPr="00B42CBD">
        <w:rPr>
          <w:b/>
        </w:rPr>
        <w:t xml:space="preserve"> СЕЛЬСОВЕТ</w:t>
      </w:r>
      <w:r w:rsidR="006C2C9F" w:rsidRPr="00B42CBD">
        <w:rPr>
          <w:b/>
        </w:rPr>
        <w:t>А</w:t>
      </w:r>
    </w:p>
    <w:p w:rsidR="00BA515C" w:rsidRPr="00B42CBD" w:rsidRDefault="00675C07" w:rsidP="005E0BFD">
      <w:pPr>
        <w:jc w:val="center"/>
        <w:rPr>
          <w:b/>
        </w:rPr>
      </w:pPr>
      <w:r w:rsidRPr="00B42CBD">
        <w:rPr>
          <w:b/>
        </w:rPr>
        <w:t>КУПИНСКОГО</w:t>
      </w:r>
      <w:r w:rsidR="005E0BFD" w:rsidRPr="00B42CBD">
        <w:rPr>
          <w:b/>
        </w:rPr>
        <w:t xml:space="preserve"> РАЙОНА </w:t>
      </w:r>
      <w:r w:rsidR="00BA515C" w:rsidRPr="00B42CBD">
        <w:rPr>
          <w:b/>
        </w:rPr>
        <w:t>НОВОСИБИРСКОЙ ОБЛАСТИ</w:t>
      </w:r>
    </w:p>
    <w:bookmarkEnd w:id="0"/>
    <w:p w:rsidR="00BA515C" w:rsidRDefault="00BA515C" w:rsidP="00BA515C"/>
    <w:p w:rsidR="00BA515C" w:rsidRDefault="00BA515C" w:rsidP="005E0BFD">
      <w:pPr>
        <w:jc w:val="center"/>
        <w:rPr>
          <w:b/>
        </w:rPr>
      </w:pPr>
      <w:r>
        <w:rPr>
          <w:b/>
        </w:rPr>
        <w:t>РЕШЕНИЕ</w:t>
      </w:r>
    </w:p>
    <w:p w:rsidR="005E0BFD" w:rsidRDefault="005E0BFD" w:rsidP="005E0BFD">
      <w:pPr>
        <w:jc w:val="center"/>
        <w:rPr>
          <w:b/>
        </w:rPr>
      </w:pPr>
      <w:r>
        <w:rPr>
          <w:b/>
        </w:rPr>
        <w:t>Двадцать третьей сессии пятого созыва</w:t>
      </w:r>
    </w:p>
    <w:p w:rsidR="005E0BFD" w:rsidRDefault="005E0BFD" w:rsidP="005E0BFD">
      <w:pPr>
        <w:jc w:val="center"/>
        <w:rPr>
          <w:b/>
        </w:rPr>
      </w:pPr>
    </w:p>
    <w:p w:rsidR="00BA515C" w:rsidRDefault="00BA515C" w:rsidP="00BA515C">
      <w:r>
        <w:t>1</w:t>
      </w:r>
      <w:r w:rsidR="00675C07">
        <w:t>5</w:t>
      </w:r>
      <w:r>
        <w:t>.</w:t>
      </w:r>
      <w:r w:rsidR="00675C07">
        <w:t>10.2018</w:t>
      </w:r>
      <w:r w:rsidR="005E0BFD">
        <w:t xml:space="preserve"> г.</w:t>
      </w:r>
      <w:r w:rsidR="00000974">
        <w:t xml:space="preserve">                                                                                                           </w:t>
      </w:r>
      <w:r>
        <w:t>№</w:t>
      </w:r>
      <w:r w:rsidR="000B29AE">
        <w:t xml:space="preserve"> </w:t>
      </w:r>
      <w:r w:rsidR="00E60ADA">
        <w:t>97</w:t>
      </w:r>
    </w:p>
    <w:p w:rsidR="00BA515C" w:rsidRPr="005E0BFD" w:rsidRDefault="00BA515C" w:rsidP="005E0BFD">
      <w:pPr>
        <w:jc w:val="center"/>
        <w:rPr>
          <w:b/>
        </w:rPr>
      </w:pPr>
    </w:p>
    <w:p w:rsidR="00BA515C" w:rsidRPr="005E0BFD" w:rsidRDefault="00BA515C" w:rsidP="005E0BFD">
      <w:pPr>
        <w:pStyle w:val="af6"/>
        <w:jc w:val="center"/>
        <w:rPr>
          <w:rFonts w:ascii="Times New Roman" w:hAnsi="Times New Roman"/>
          <w:b/>
          <w:bCs/>
          <w:sz w:val="24"/>
          <w:szCs w:val="24"/>
        </w:rPr>
      </w:pPr>
      <w:r w:rsidRPr="005E0BFD">
        <w:rPr>
          <w:rFonts w:ascii="Times New Roman" w:hAnsi="Times New Roman"/>
          <w:b/>
          <w:bCs/>
          <w:sz w:val="24"/>
          <w:szCs w:val="24"/>
        </w:rPr>
        <w:t>Об утверждении « Программы комплексного развития  социа</w:t>
      </w:r>
      <w:r w:rsidR="004A5CD9" w:rsidRPr="005E0BFD">
        <w:rPr>
          <w:rFonts w:ascii="Times New Roman" w:hAnsi="Times New Roman"/>
          <w:b/>
          <w:bCs/>
          <w:sz w:val="24"/>
          <w:szCs w:val="24"/>
        </w:rPr>
        <w:t>льной  инфраструктуры Новоключевского сельсовета Купи</w:t>
      </w:r>
      <w:r w:rsidRPr="005E0BFD">
        <w:rPr>
          <w:rFonts w:ascii="Times New Roman" w:hAnsi="Times New Roman"/>
          <w:b/>
          <w:bCs/>
          <w:sz w:val="24"/>
          <w:szCs w:val="24"/>
        </w:rPr>
        <w:t>нского райо</w:t>
      </w:r>
      <w:r w:rsidR="004A5CD9" w:rsidRPr="005E0BFD">
        <w:rPr>
          <w:rFonts w:ascii="Times New Roman" w:hAnsi="Times New Roman"/>
          <w:b/>
          <w:bCs/>
          <w:sz w:val="24"/>
          <w:szCs w:val="24"/>
        </w:rPr>
        <w:t>на Новосибирской области на 2018</w:t>
      </w:r>
      <w:r w:rsidRPr="005E0BFD">
        <w:rPr>
          <w:rFonts w:ascii="Times New Roman" w:hAnsi="Times New Roman"/>
          <w:b/>
          <w:bCs/>
          <w:sz w:val="24"/>
          <w:szCs w:val="24"/>
        </w:rPr>
        <w:t>-2</w:t>
      </w:r>
      <w:r w:rsidR="004A5CD9" w:rsidRPr="005E0BFD">
        <w:rPr>
          <w:rFonts w:ascii="Times New Roman" w:hAnsi="Times New Roman"/>
          <w:b/>
          <w:bCs/>
          <w:sz w:val="24"/>
          <w:szCs w:val="24"/>
        </w:rPr>
        <w:t>033</w:t>
      </w:r>
      <w:r w:rsidRPr="005E0BFD">
        <w:rPr>
          <w:rFonts w:ascii="Times New Roman" w:hAnsi="Times New Roman"/>
          <w:b/>
          <w:bCs/>
          <w:sz w:val="24"/>
          <w:szCs w:val="24"/>
        </w:rPr>
        <w:t xml:space="preserve"> годы»</w:t>
      </w:r>
    </w:p>
    <w:p w:rsidR="00BA515C" w:rsidRDefault="00BA515C" w:rsidP="00BA515C">
      <w:pPr>
        <w:pStyle w:val="af6"/>
        <w:rPr>
          <w:rFonts w:ascii="Times New Roman" w:hAnsi="Times New Roman"/>
          <w:sz w:val="24"/>
          <w:szCs w:val="24"/>
        </w:rPr>
      </w:pPr>
    </w:p>
    <w:p w:rsidR="00BA515C" w:rsidRDefault="00BA515C" w:rsidP="00BA515C">
      <w:pPr>
        <w:pStyle w:val="af6"/>
        <w:rPr>
          <w:rFonts w:ascii="Times New Roman" w:hAnsi="Times New Roman"/>
          <w:b/>
          <w:bCs/>
          <w:sz w:val="24"/>
          <w:szCs w:val="24"/>
        </w:rPr>
      </w:pPr>
    </w:p>
    <w:p w:rsidR="005E0BFD" w:rsidRDefault="00BA515C" w:rsidP="005E0BFD">
      <w:pPr>
        <w:pStyle w:val="af6"/>
        <w:ind w:firstLine="709"/>
        <w:rPr>
          <w:rFonts w:ascii="Times New Roman" w:hAnsi="Times New Roman"/>
          <w:sz w:val="24"/>
          <w:szCs w:val="24"/>
        </w:rPr>
      </w:pPr>
      <w:r>
        <w:rPr>
          <w:rFonts w:ascii="Times New Roman" w:hAnsi="Times New Roman"/>
          <w:sz w:val="24"/>
          <w:szCs w:val="24"/>
        </w:rPr>
        <w:t>В целях повышения</w:t>
      </w:r>
      <w:r w:rsidR="006C2C9F">
        <w:rPr>
          <w:rFonts w:ascii="Times New Roman" w:hAnsi="Times New Roman"/>
          <w:sz w:val="24"/>
          <w:szCs w:val="24"/>
        </w:rPr>
        <w:t xml:space="preserve"> </w:t>
      </w:r>
      <w:r>
        <w:rPr>
          <w:rFonts w:ascii="Times New Roman" w:hAnsi="Times New Roman"/>
          <w:sz w:val="24"/>
          <w:szCs w:val="24"/>
        </w:rPr>
        <w:t>качества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личных подсобных хозяйств, торговой инфраструктуры и сфе</w:t>
      </w:r>
      <w:r w:rsidR="004A5CD9">
        <w:rPr>
          <w:rFonts w:ascii="Times New Roman" w:hAnsi="Times New Roman"/>
          <w:sz w:val="24"/>
          <w:szCs w:val="24"/>
        </w:rPr>
        <w:t>ры услуг на территории</w:t>
      </w:r>
      <w:r w:rsidR="006C2C9F">
        <w:rPr>
          <w:rFonts w:ascii="Times New Roman" w:hAnsi="Times New Roman"/>
          <w:sz w:val="24"/>
          <w:szCs w:val="24"/>
        </w:rPr>
        <w:t xml:space="preserve"> </w:t>
      </w:r>
      <w:r w:rsidR="004A5CD9">
        <w:rPr>
          <w:rFonts w:ascii="Times New Roman" w:hAnsi="Times New Roman"/>
          <w:bCs/>
          <w:sz w:val="24"/>
          <w:szCs w:val="24"/>
        </w:rPr>
        <w:t>Новоключевского сельсовета Купинского р</w:t>
      </w:r>
      <w:r>
        <w:rPr>
          <w:rFonts w:ascii="Times New Roman" w:hAnsi="Times New Roman"/>
          <w:sz w:val="24"/>
          <w:szCs w:val="24"/>
        </w:rPr>
        <w:t>айона Новосибирской области, руководствуясь  Уставом</w:t>
      </w:r>
      <w:r w:rsidR="006C2C9F">
        <w:rPr>
          <w:rFonts w:ascii="Times New Roman" w:hAnsi="Times New Roman"/>
          <w:sz w:val="24"/>
          <w:szCs w:val="24"/>
        </w:rPr>
        <w:t xml:space="preserve"> </w:t>
      </w:r>
      <w:r w:rsidR="004A5CD9">
        <w:rPr>
          <w:rFonts w:ascii="Times New Roman" w:hAnsi="Times New Roman"/>
          <w:bCs/>
          <w:sz w:val="24"/>
          <w:szCs w:val="24"/>
        </w:rPr>
        <w:t>Новоключевского сельсовета Купинского</w:t>
      </w:r>
      <w:r w:rsidR="005E0BFD">
        <w:rPr>
          <w:rFonts w:ascii="Times New Roman" w:hAnsi="Times New Roman"/>
          <w:sz w:val="24"/>
          <w:szCs w:val="24"/>
        </w:rPr>
        <w:t xml:space="preserve"> района Новосибирской области,</w:t>
      </w:r>
    </w:p>
    <w:p w:rsidR="005E0BFD" w:rsidRPr="005E0BFD" w:rsidRDefault="005E0BFD" w:rsidP="005E0BFD">
      <w:pPr>
        <w:pStyle w:val="af6"/>
        <w:ind w:firstLine="709"/>
        <w:rPr>
          <w:rFonts w:ascii="Times New Roman" w:hAnsi="Times New Roman"/>
          <w:b/>
          <w:sz w:val="24"/>
          <w:szCs w:val="24"/>
          <w:lang w:val="en-US"/>
        </w:rPr>
      </w:pPr>
      <w:r>
        <w:rPr>
          <w:rFonts w:ascii="Times New Roman" w:hAnsi="Times New Roman"/>
          <w:sz w:val="24"/>
          <w:szCs w:val="24"/>
        </w:rPr>
        <w:t xml:space="preserve"> </w:t>
      </w:r>
      <w:proofErr w:type="gramStart"/>
      <w:r w:rsidRPr="005E0BFD">
        <w:rPr>
          <w:rFonts w:ascii="Times New Roman" w:hAnsi="Times New Roman"/>
          <w:b/>
          <w:sz w:val="24"/>
          <w:szCs w:val="24"/>
        </w:rPr>
        <w:t>Р</w:t>
      </w:r>
      <w:proofErr w:type="gramEnd"/>
      <w:r w:rsidRPr="005E0BFD">
        <w:rPr>
          <w:rFonts w:ascii="Times New Roman" w:hAnsi="Times New Roman"/>
          <w:b/>
          <w:sz w:val="24"/>
          <w:szCs w:val="24"/>
        </w:rPr>
        <w:t xml:space="preserve"> Е Ш И Л:</w:t>
      </w:r>
    </w:p>
    <w:p w:rsidR="00BA515C" w:rsidRDefault="00BA515C" w:rsidP="005E0BFD">
      <w:pPr>
        <w:pStyle w:val="af6"/>
        <w:ind w:firstLine="709"/>
        <w:rPr>
          <w:rFonts w:ascii="Times New Roman" w:hAnsi="Times New Roman"/>
          <w:sz w:val="24"/>
          <w:szCs w:val="24"/>
        </w:rPr>
      </w:pPr>
      <w:r>
        <w:rPr>
          <w:rFonts w:ascii="Times New Roman" w:hAnsi="Times New Roman"/>
          <w:sz w:val="24"/>
          <w:szCs w:val="24"/>
        </w:rPr>
        <w:t xml:space="preserve">1.  Утвердить « Программу комплексного развития  социальной  инфраструктуры  </w:t>
      </w:r>
      <w:r w:rsidR="004A5CD9">
        <w:rPr>
          <w:rFonts w:ascii="Times New Roman" w:hAnsi="Times New Roman"/>
          <w:bCs/>
          <w:sz w:val="24"/>
          <w:szCs w:val="24"/>
        </w:rPr>
        <w:t>Новоключевского сельсовета Купинского</w:t>
      </w:r>
      <w:r w:rsidR="004A5CD9">
        <w:rPr>
          <w:rFonts w:ascii="Times New Roman" w:hAnsi="Times New Roman"/>
          <w:sz w:val="24"/>
          <w:szCs w:val="24"/>
        </w:rPr>
        <w:t xml:space="preserve"> района </w:t>
      </w:r>
      <w:r>
        <w:rPr>
          <w:rFonts w:ascii="Times New Roman" w:hAnsi="Times New Roman"/>
          <w:sz w:val="24"/>
          <w:szCs w:val="24"/>
        </w:rPr>
        <w:t>Новосибирской    области</w:t>
      </w:r>
    </w:p>
    <w:p w:rsidR="00BA515C" w:rsidRDefault="004A5CD9" w:rsidP="00BA515C">
      <w:pPr>
        <w:pStyle w:val="af6"/>
        <w:rPr>
          <w:rFonts w:ascii="Times New Roman" w:hAnsi="Times New Roman"/>
          <w:b/>
          <w:bCs/>
          <w:sz w:val="24"/>
          <w:szCs w:val="24"/>
        </w:rPr>
      </w:pPr>
      <w:r>
        <w:rPr>
          <w:rFonts w:ascii="Times New Roman" w:hAnsi="Times New Roman"/>
          <w:sz w:val="24"/>
          <w:szCs w:val="24"/>
        </w:rPr>
        <w:t xml:space="preserve"> на 2018-2033 </w:t>
      </w:r>
      <w:r w:rsidR="00BA515C">
        <w:rPr>
          <w:rFonts w:ascii="Times New Roman" w:hAnsi="Times New Roman"/>
          <w:sz w:val="24"/>
          <w:szCs w:val="24"/>
        </w:rPr>
        <w:t>годы».</w:t>
      </w:r>
    </w:p>
    <w:p w:rsidR="00BA515C" w:rsidRDefault="00BA515C" w:rsidP="00BA515C">
      <w:pPr>
        <w:pStyle w:val="af6"/>
        <w:rPr>
          <w:rFonts w:ascii="Times New Roman" w:hAnsi="Times New Roman"/>
          <w:sz w:val="24"/>
          <w:szCs w:val="24"/>
        </w:rPr>
      </w:pPr>
      <w:r>
        <w:rPr>
          <w:rFonts w:ascii="Times New Roman" w:hAnsi="Times New Roman"/>
          <w:sz w:val="24"/>
          <w:szCs w:val="24"/>
        </w:rPr>
        <w:t>2. Опубликовать настоящее решение в издании «</w:t>
      </w:r>
      <w:r w:rsidR="004A5CD9">
        <w:rPr>
          <w:rFonts w:ascii="Times New Roman" w:hAnsi="Times New Roman"/>
          <w:sz w:val="24"/>
          <w:szCs w:val="24"/>
        </w:rPr>
        <w:t xml:space="preserve"> Муниципальные ведомости</w:t>
      </w:r>
      <w:r>
        <w:rPr>
          <w:rFonts w:ascii="Times New Roman" w:hAnsi="Times New Roman"/>
          <w:sz w:val="24"/>
          <w:szCs w:val="24"/>
        </w:rPr>
        <w:t xml:space="preserve"> » и разместить на  официальном сайте администрации </w:t>
      </w:r>
      <w:r w:rsidR="004A5CD9">
        <w:rPr>
          <w:rFonts w:ascii="Times New Roman" w:hAnsi="Times New Roman"/>
          <w:bCs/>
          <w:sz w:val="24"/>
          <w:szCs w:val="24"/>
        </w:rPr>
        <w:t>Новоключевского сельсовета Купинского</w:t>
      </w:r>
      <w:r w:rsidR="004A5CD9">
        <w:rPr>
          <w:rFonts w:ascii="Times New Roman" w:hAnsi="Times New Roman"/>
          <w:sz w:val="24"/>
          <w:szCs w:val="24"/>
        </w:rPr>
        <w:t xml:space="preserve"> района  </w:t>
      </w:r>
      <w:r>
        <w:rPr>
          <w:rFonts w:ascii="Times New Roman" w:hAnsi="Times New Roman"/>
          <w:sz w:val="24"/>
          <w:szCs w:val="24"/>
        </w:rPr>
        <w:t xml:space="preserve"> Новосибирской области в сети Интернет.      </w:t>
      </w:r>
    </w:p>
    <w:p w:rsidR="00BA515C" w:rsidRDefault="00BA515C" w:rsidP="00BA515C">
      <w:pPr>
        <w:pStyle w:val="af6"/>
        <w:rPr>
          <w:rFonts w:ascii="Times New Roman" w:hAnsi="Times New Roman"/>
          <w:sz w:val="24"/>
          <w:szCs w:val="24"/>
        </w:rPr>
      </w:pPr>
      <w:r>
        <w:rPr>
          <w:rFonts w:ascii="Times New Roman" w:hAnsi="Times New Roman"/>
          <w:sz w:val="24"/>
          <w:szCs w:val="24"/>
        </w:rPr>
        <w:t>3.</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исполнением настоящего постановления оставляю  за  собой.</w:t>
      </w:r>
    </w:p>
    <w:p w:rsidR="00BA515C" w:rsidRDefault="00BA515C" w:rsidP="00BA515C">
      <w:pPr>
        <w:pStyle w:val="af6"/>
        <w:rPr>
          <w:rFonts w:ascii="Times New Roman" w:hAnsi="Times New Roman"/>
          <w:sz w:val="24"/>
          <w:szCs w:val="24"/>
        </w:rPr>
      </w:pPr>
    </w:p>
    <w:p w:rsidR="00BA515C" w:rsidRDefault="00BA515C" w:rsidP="00BA515C">
      <w:pPr>
        <w:pStyle w:val="af6"/>
        <w:rPr>
          <w:rFonts w:ascii="Times New Roman" w:hAnsi="Times New Roman"/>
          <w:sz w:val="24"/>
          <w:szCs w:val="24"/>
        </w:rPr>
      </w:pPr>
    </w:p>
    <w:p w:rsidR="00BA515C" w:rsidRDefault="00BA515C" w:rsidP="00BA515C">
      <w:pPr>
        <w:pStyle w:val="af6"/>
        <w:rPr>
          <w:rFonts w:ascii="Times New Roman" w:hAnsi="Times New Roman"/>
          <w:sz w:val="24"/>
          <w:szCs w:val="24"/>
        </w:rPr>
      </w:pPr>
    </w:p>
    <w:p w:rsidR="00BA515C" w:rsidRDefault="00BA515C" w:rsidP="00BA515C">
      <w:pPr>
        <w:pStyle w:val="af6"/>
        <w:rPr>
          <w:rFonts w:ascii="Times New Roman" w:hAnsi="Times New Roman"/>
          <w:sz w:val="24"/>
          <w:szCs w:val="24"/>
        </w:rPr>
      </w:pPr>
    </w:p>
    <w:p w:rsidR="00BA515C" w:rsidRDefault="00BA515C" w:rsidP="00BA515C">
      <w:pPr>
        <w:pStyle w:val="af6"/>
        <w:rPr>
          <w:rFonts w:ascii="Times New Roman" w:hAnsi="Times New Roman"/>
          <w:sz w:val="24"/>
          <w:szCs w:val="24"/>
        </w:rPr>
      </w:pPr>
    </w:p>
    <w:p w:rsidR="00F91A66" w:rsidRDefault="00BA515C" w:rsidP="00F91A66">
      <w:pPr>
        <w:pStyle w:val="af6"/>
        <w:jc w:val="both"/>
        <w:rPr>
          <w:rFonts w:ascii="Times New Roman" w:hAnsi="Times New Roman"/>
          <w:sz w:val="24"/>
          <w:szCs w:val="24"/>
        </w:rPr>
      </w:pPr>
      <w:r>
        <w:rPr>
          <w:rFonts w:ascii="Times New Roman" w:hAnsi="Times New Roman"/>
          <w:sz w:val="24"/>
          <w:szCs w:val="24"/>
        </w:rPr>
        <w:t>Председатель Совета депутатов</w:t>
      </w:r>
      <w:r w:rsidR="001759E5">
        <w:rPr>
          <w:rFonts w:ascii="Times New Roman" w:hAnsi="Times New Roman"/>
          <w:sz w:val="24"/>
          <w:szCs w:val="24"/>
        </w:rPr>
        <w:t xml:space="preserve">                                            </w:t>
      </w:r>
      <w:proofErr w:type="spellStart"/>
      <w:r w:rsidR="001759E5">
        <w:rPr>
          <w:rFonts w:ascii="Times New Roman" w:hAnsi="Times New Roman"/>
          <w:sz w:val="24"/>
          <w:szCs w:val="24"/>
        </w:rPr>
        <w:t>И.о</w:t>
      </w:r>
      <w:proofErr w:type="spellEnd"/>
      <w:r w:rsidR="001759E5">
        <w:rPr>
          <w:rFonts w:ascii="Times New Roman" w:hAnsi="Times New Roman"/>
          <w:sz w:val="24"/>
          <w:szCs w:val="24"/>
        </w:rPr>
        <w:t>.</w:t>
      </w:r>
      <w:r w:rsidR="005E0BFD" w:rsidRPr="005E0BFD">
        <w:rPr>
          <w:rFonts w:ascii="Times New Roman" w:hAnsi="Times New Roman"/>
          <w:sz w:val="24"/>
          <w:szCs w:val="24"/>
        </w:rPr>
        <w:t xml:space="preserve"> </w:t>
      </w:r>
      <w:r w:rsidR="001759E5">
        <w:rPr>
          <w:rFonts w:ascii="Times New Roman" w:hAnsi="Times New Roman"/>
          <w:sz w:val="24"/>
          <w:szCs w:val="24"/>
        </w:rPr>
        <w:t>Главы</w:t>
      </w:r>
    </w:p>
    <w:p w:rsidR="001759E5" w:rsidRPr="001759E5" w:rsidRDefault="00F91A66" w:rsidP="001759E5">
      <w:pPr>
        <w:pStyle w:val="af6"/>
        <w:jc w:val="both"/>
        <w:rPr>
          <w:rFonts w:ascii="Times New Roman" w:hAnsi="Times New Roman"/>
          <w:bCs/>
        </w:rPr>
      </w:pPr>
      <w:r w:rsidRPr="001759E5">
        <w:rPr>
          <w:rFonts w:ascii="Times New Roman" w:hAnsi="Times New Roman"/>
          <w:bCs/>
        </w:rPr>
        <w:t>Новоключевского сельсовета</w:t>
      </w:r>
      <w:r w:rsidR="001759E5">
        <w:rPr>
          <w:rFonts w:ascii="Times New Roman" w:hAnsi="Times New Roman"/>
          <w:bCs/>
        </w:rPr>
        <w:t xml:space="preserve">                                                  </w:t>
      </w:r>
      <w:r w:rsidR="001759E5" w:rsidRPr="001759E5">
        <w:rPr>
          <w:rFonts w:ascii="Times New Roman" w:hAnsi="Times New Roman"/>
          <w:bCs/>
        </w:rPr>
        <w:t>Новоключевского сельсовета</w:t>
      </w:r>
      <w:r w:rsidR="001759E5">
        <w:rPr>
          <w:rFonts w:ascii="Times New Roman" w:hAnsi="Times New Roman"/>
          <w:bCs/>
        </w:rPr>
        <w:t xml:space="preserve">           </w:t>
      </w:r>
    </w:p>
    <w:p w:rsidR="001759E5" w:rsidRPr="001759E5" w:rsidRDefault="001759E5" w:rsidP="001759E5">
      <w:pPr>
        <w:pStyle w:val="af6"/>
        <w:jc w:val="both"/>
        <w:rPr>
          <w:rFonts w:ascii="Times New Roman" w:hAnsi="Times New Roman"/>
          <w:sz w:val="24"/>
          <w:szCs w:val="24"/>
        </w:rPr>
      </w:pPr>
      <w:r w:rsidRPr="001759E5">
        <w:rPr>
          <w:rFonts w:ascii="Times New Roman" w:hAnsi="Times New Roman"/>
          <w:bCs/>
        </w:rPr>
        <w:t>Купинского</w:t>
      </w:r>
      <w:r w:rsidRPr="001759E5">
        <w:rPr>
          <w:rFonts w:ascii="Times New Roman" w:hAnsi="Times New Roman"/>
        </w:rPr>
        <w:t xml:space="preserve"> района</w:t>
      </w:r>
      <w:r>
        <w:rPr>
          <w:rFonts w:ascii="Times New Roman" w:hAnsi="Times New Roman"/>
        </w:rPr>
        <w:t xml:space="preserve">                                                                   Купинского района</w:t>
      </w:r>
    </w:p>
    <w:p w:rsidR="00BA515C" w:rsidRPr="001759E5" w:rsidRDefault="001759E5" w:rsidP="001759E5">
      <w:pPr>
        <w:pStyle w:val="af6"/>
        <w:jc w:val="both"/>
        <w:rPr>
          <w:rFonts w:ascii="Times New Roman" w:hAnsi="Times New Roman"/>
          <w:sz w:val="24"/>
          <w:szCs w:val="24"/>
        </w:rPr>
      </w:pPr>
      <w:r>
        <w:rPr>
          <w:rFonts w:ascii="Times New Roman" w:hAnsi="Times New Roman"/>
          <w:sz w:val="24"/>
          <w:szCs w:val="24"/>
        </w:rPr>
        <w:t>Новосибирской области                                                         Новосибирской области</w:t>
      </w: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Pr="001759E5" w:rsidRDefault="001759E5" w:rsidP="00BA515C">
      <w:pPr>
        <w:pStyle w:val="af6"/>
        <w:rPr>
          <w:rFonts w:ascii="Times New Roman" w:hAnsi="Times New Roman"/>
          <w:bCs/>
          <w:sz w:val="24"/>
          <w:szCs w:val="24"/>
        </w:rPr>
      </w:pPr>
      <w:r>
        <w:rPr>
          <w:rFonts w:ascii="Times New Roman" w:hAnsi="Times New Roman"/>
          <w:b/>
          <w:bCs/>
          <w:sz w:val="24"/>
          <w:szCs w:val="24"/>
        </w:rPr>
        <w:t>____________</w:t>
      </w:r>
      <w:r>
        <w:rPr>
          <w:rFonts w:ascii="Times New Roman" w:hAnsi="Times New Roman"/>
          <w:bCs/>
          <w:sz w:val="24"/>
          <w:szCs w:val="24"/>
        </w:rPr>
        <w:t>С.С.</w:t>
      </w:r>
      <w:r w:rsidR="004617B9">
        <w:rPr>
          <w:rFonts w:ascii="Times New Roman" w:hAnsi="Times New Roman"/>
          <w:bCs/>
          <w:sz w:val="24"/>
          <w:szCs w:val="24"/>
        </w:rPr>
        <w:t xml:space="preserve"> </w:t>
      </w:r>
      <w:r>
        <w:rPr>
          <w:rFonts w:ascii="Times New Roman" w:hAnsi="Times New Roman"/>
          <w:bCs/>
          <w:sz w:val="24"/>
          <w:szCs w:val="24"/>
        </w:rPr>
        <w:t>Суворова                                                   _____________Т.А.</w:t>
      </w:r>
      <w:r w:rsidR="004617B9">
        <w:rPr>
          <w:rFonts w:ascii="Times New Roman" w:hAnsi="Times New Roman"/>
          <w:bCs/>
          <w:sz w:val="24"/>
          <w:szCs w:val="24"/>
        </w:rPr>
        <w:t xml:space="preserve"> </w:t>
      </w:r>
      <w:r>
        <w:rPr>
          <w:rFonts w:ascii="Times New Roman" w:hAnsi="Times New Roman"/>
          <w:bCs/>
          <w:sz w:val="24"/>
          <w:szCs w:val="24"/>
        </w:rPr>
        <w:t>Гончарова</w:t>
      </w: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rPr>
          <w:rFonts w:ascii="Times New Roman" w:hAnsi="Times New Roman"/>
          <w:b/>
          <w:bCs/>
          <w:sz w:val="24"/>
          <w:szCs w:val="24"/>
          <w:lang w:val="en-US"/>
        </w:rPr>
      </w:pPr>
    </w:p>
    <w:p w:rsidR="005E0BFD" w:rsidRPr="005E0BFD" w:rsidRDefault="005E0BFD" w:rsidP="00BA515C">
      <w:pPr>
        <w:pStyle w:val="af6"/>
        <w:rPr>
          <w:rFonts w:ascii="Times New Roman" w:hAnsi="Times New Roman"/>
          <w:b/>
          <w:bCs/>
          <w:sz w:val="24"/>
          <w:szCs w:val="24"/>
          <w:lang w:val="en-US"/>
        </w:rPr>
      </w:pPr>
    </w:p>
    <w:p w:rsidR="00BA515C" w:rsidRDefault="00BA515C" w:rsidP="00BA515C">
      <w:pPr>
        <w:pStyle w:val="af6"/>
        <w:jc w:val="right"/>
        <w:rPr>
          <w:rFonts w:ascii="Times New Roman" w:hAnsi="Times New Roman"/>
          <w:bCs/>
          <w:sz w:val="24"/>
          <w:szCs w:val="24"/>
        </w:rPr>
      </w:pPr>
      <w:r>
        <w:rPr>
          <w:rFonts w:ascii="Times New Roman" w:hAnsi="Times New Roman"/>
          <w:bCs/>
          <w:sz w:val="24"/>
          <w:szCs w:val="24"/>
        </w:rPr>
        <w:lastRenderedPageBreak/>
        <w:t>Приложение</w:t>
      </w:r>
    </w:p>
    <w:p w:rsidR="00BA515C" w:rsidRDefault="00BA515C" w:rsidP="00BA515C">
      <w:pPr>
        <w:pStyle w:val="af6"/>
        <w:jc w:val="right"/>
        <w:rPr>
          <w:rFonts w:ascii="Times New Roman" w:hAnsi="Times New Roman"/>
          <w:bCs/>
          <w:sz w:val="24"/>
          <w:szCs w:val="24"/>
        </w:rPr>
      </w:pPr>
      <w:r>
        <w:rPr>
          <w:rFonts w:ascii="Times New Roman" w:hAnsi="Times New Roman"/>
          <w:bCs/>
          <w:sz w:val="24"/>
          <w:szCs w:val="24"/>
        </w:rPr>
        <w:t xml:space="preserve">                                                                      к решению сессии</w:t>
      </w:r>
    </w:p>
    <w:p w:rsidR="00BA515C" w:rsidRDefault="00BA515C" w:rsidP="00BA515C">
      <w:pPr>
        <w:pStyle w:val="af6"/>
        <w:jc w:val="right"/>
        <w:rPr>
          <w:rFonts w:ascii="Times New Roman" w:hAnsi="Times New Roman"/>
          <w:bCs/>
          <w:sz w:val="24"/>
          <w:szCs w:val="24"/>
        </w:rPr>
      </w:pPr>
      <w:r>
        <w:rPr>
          <w:rFonts w:ascii="Times New Roman" w:hAnsi="Times New Roman"/>
          <w:bCs/>
          <w:sz w:val="24"/>
          <w:szCs w:val="24"/>
        </w:rPr>
        <w:t>Совета депутатов</w:t>
      </w:r>
    </w:p>
    <w:p w:rsidR="00F91A66" w:rsidRPr="004617B9" w:rsidRDefault="00F91A66" w:rsidP="00F91A66">
      <w:pPr>
        <w:pStyle w:val="af6"/>
        <w:jc w:val="right"/>
        <w:rPr>
          <w:rFonts w:ascii="Times New Roman" w:hAnsi="Times New Roman"/>
          <w:bCs/>
        </w:rPr>
      </w:pPr>
      <w:r w:rsidRPr="004617B9">
        <w:rPr>
          <w:rFonts w:ascii="Times New Roman" w:hAnsi="Times New Roman"/>
          <w:bCs/>
        </w:rPr>
        <w:t>Новоключевского сельсовета</w:t>
      </w:r>
    </w:p>
    <w:p w:rsidR="00F91A66" w:rsidRPr="004617B9" w:rsidRDefault="00F91A66" w:rsidP="00F91A66">
      <w:pPr>
        <w:pStyle w:val="af6"/>
        <w:jc w:val="right"/>
        <w:rPr>
          <w:rFonts w:ascii="Times New Roman" w:hAnsi="Times New Roman"/>
        </w:rPr>
      </w:pPr>
      <w:r w:rsidRPr="004617B9">
        <w:rPr>
          <w:rFonts w:ascii="Times New Roman" w:hAnsi="Times New Roman"/>
          <w:bCs/>
        </w:rPr>
        <w:t>Купинского</w:t>
      </w:r>
      <w:r w:rsidRPr="004617B9">
        <w:rPr>
          <w:rFonts w:ascii="Times New Roman" w:hAnsi="Times New Roman"/>
        </w:rPr>
        <w:t xml:space="preserve"> района </w:t>
      </w:r>
    </w:p>
    <w:p w:rsidR="00BA515C" w:rsidRPr="004617B9" w:rsidRDefault="00F91A66" w:rsidP="00F91A66">
      <w:pPr>
        <w:pStyle w:val="af6"/>
        <w:jc w:val="right"/>
        <w:rPr>
          <w:rFonts w:ascii="Times New Roman" w:hAnsi="Times New Roman"/>
          <w:bCs/>
          <w:sz w:val="24"/>
          <w:szCs w:val="24"/>
        </w:rPr>
      </w:pPr>
      <w:r w:rsidRPr="004617B9">
        <w:rPr>
          <w:rFonts w:ascii="Times New Roman" w:hAnsi="Times New Roman"/>
        </w:rPr>
        <w:t>Новосибирской области</w:t>
      </w:r>
    </w:p>
    <w:p w:rsidR="00BA515C" w:rsidRDefault="00BA515C" w:rsidP="00BA515C">
      <w:pPr>
        <w:pStyle w:val="af6"/>
        <w:jc w:val="right"/>
        <w:rPr>
          <w:rFonts w:ascii="Times New Roman" w:hAnsi="Times New Roman"/>
          <w:bCs/>
          <w:sz w:val="24"/>
          <w:szCs w:val="24"/>
        </w:rPr>
      </w:pPr>
      <w:r>
        <w:rPr>
          <w:rFonts w:ascii="Times New Roman" w:hAnsi="Times New Roman"/>
          <w:bCs/>
          <w:sz w:val="24"/>
          <w:szCs w:val="24"/>
        </w:rPr>
        <w:t xml:space="preserve">                                      </w:t>
      </w:r>
      <w:r w:rsidR="006C2C9F">
        <w:rPr>
          <w:rFonts w:ascii="Times New Roman" w:hAnsi="Times New Roman"/>
          <w:bCs/>
          <w:sz w:val="24"/>
          <w:szCs w:val="24"/>
        </w:rPr>
        <w:t xml:space="preserve">                             </w:t>
      </w:r>
      <w:r>
        <w:rPr>
          <w:rFonts w:ascii="Times New Roman" w:hAnsi="Times New Roman"/>
          <w:bCs/>
          <w:sz w:val="24"/>
          <w:szCs w:val="24"/>
        </w:rPr>
        <w:t xml:space="preserve">от </w:t>
      </w:r>
      <w:r w:rsidRPr="00E60ADA">
        <w:rPr>
          <w:rFonts w:ascii="Times New Roman" w:hAnsi="Times New Roman"/>
          <w:bCs/>
          <w:sz w:val="24"/>
          <w:szCs w:val="24"/>
        </w:rPr>
        <w:t>1</w:t>
      </w:r>
      <w:r w:rsidR="00675C07" w:rsidRPr="00E60ADA">
        <w:rPr>
          <w:rFonts w:ascii="Times New Roman" w:hAnsi="Times New Roman"/>
          <w:bCs/>
          <w:sz w:val="24"/>
          <w:szCs w:val="24"/>
        </w:rPr>
        <w:t xml:space="preserve">5.10.2018 </w:t>
      </w:r>
      <w:r w:rsidRPr="00E60ADA">
        <w:rPr>
          <w:rFonts w:ascii="Times New Roman" w:hAnsi="Times New Roman"/>
          <w:bCs/>
          <w:sz w:val="24"/>
          <w:szCs w:val="24"/>
        </w:rPr>
        <w:t>№</w:t>
      </w:r>
      <w:r w:rsidR="005E0BFD" w:rsidRPr="005E0BFD">
        <w:rPr>
          <w:rFonts w:ascii="Times New Roman" w:hAnsi="Times New Roman"/>
          <w:bCs/>
          <w:sz w:val="24"/>
          <w:szCs w:val="24"/>
        </w:rPr>
        <w:t xml:space="preserve"> </w:t>
      </w:r>
      <w:r w:rsidR="00E60ADA" w:rsidRPr="00E60ADA">
        <w:rPr>
          <w:rFonts w:ascii="Times New Roman" w:hAnsi="Times New Roman"/>
          <w:bCs/>
          <w:sz w:val="24"/>
          <w:szCs w:val="24"/>
        </w:rPr>
        <w:t>97</w:t>
      </w:r>
    </w:p>
    <w:p w:rsidR="00BA515C" w:rsidRDefault="00BA515C" w:rsidP="00BA515C">
      <w:pPr>
        <w:pStyle w:val="af6"/>
        <w:jc w:val="right"/>
        <w:rPr>
          <w:rFonts w:ascii="Times New Roman" w:hAnsi="Times New Roman"/>
          <w:bCs/>
          <w:sz w:val="24"/>
          <w:szCs w:val="24"/>
        </w:rPr>
      </w:pPr>
    </w:p>
    <w:p w:rsidR="00BA515C" w:rsidRDefault="00BA515C" w:rsidP="00BA515C">
      <w:pPr>
        <w:pStyle w:val="af6"/>
        <w:rPr>
          <w:rFonts w:ascii="Times New Roman" w:hAnsi="Times New Roman"/>
          <w:b/>
          <w:bCs/>
          <w:color w:val="339966"/>
          <w:sz w:val="24"/>
          <w:szCs w:val="24"/>
        </w:rPr>
      </w:pPr>
    </w:p>
    <w:p w:rsidR="00BA515C" w:rsidRDefault="00BA515C" w:rsidP="00BA515C">
      <w:pPr>
        <w:pStyle w:val="af6"/>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center"/>
        <w:rPr>
          <w:rFonts w:ascii="Times New Roman" w:hAnsi="Times New Roman"/>
          <w:b/>
          <w:sz w:val="24"/>
          <w:szCs w:val="24"/>
        </w:rPr>
      </w:pPr>
      <w:r>
        <w:rPr>
          <w:rFonts w:ascii="Times New Roman" w:hAnsi="Times New Roman"/>
          <w:b/>
          <w:sz w:val="24"/>
          <w:szCs w:val="24"/>
        </w:rPr>
        <w:t>ПРОГРАММА КОМПЛЕКСНОГО РАЗВИТИЯ СОЦ</w:t>
      </w:r>
      <w:r w:rsidR="00F91A66">
        <w:rPr>
          <w:rFonts w:ascii="Times New Roman" w:hAnsi="Times New Roman"/>
          <w:b/>
          <w:sz w:val="24"/>
          <w:szCs w:val="24"/>
        </w:rPr>
        <w:t>ИАЛЬНОЙ ИНФРАСТРУКТУРЫ НОВОКЛЮЧЕВСКОГО СЕЛЬСОВЕТА КУПИ</w:t>
      </w:r>
      <w:r>
        <w:rPr>
          <w:rFonts w:ascii="Times New Roman" w:hAnsi="Times New Roman"/>
          <w:b/>
          <w:sz w:val="24"/>
          <w:szCs w:val="24"/>
        </w:rPr>
        <w:t>НСКОГО РАЙОНА НОВОСИБИРСКОЙ ОБЛАСТИ НА</w:t>
      </w:r>
      <w:r w:rsidR="00F91A66">
        <w:rPr>
          <w:rFonts w:ascii="Times New Roman" w:hAnsi="Times New Roman"/>
          <w:b/>
          <w:sz w:val="24"/>
          <w:szCs w:val="24"/>
        </w:rPr>
        <w:t xml:space="preserve"> 2018</w:t>
      </w:r>
      <w:r w:rsidR="005E0BFD" w:rsidRPr="005E0BFD">
        <w:rPr>
          <w:rFonts w:ascii="Times New Roman" w:hAnsi="Times New Roman"/>
          <w:b/>
          <w:sz w:val="24"/>
          <w:szCs w:val="24"/>
        </w:rPr>
        <w:t xml:space="preserve"> </w:t>
      </w:r>
      <w:r w:rsidR="00F91A66">
        <w:rPr>
          <w:rFonts w:ascii="Times New Roman" w:hAnsi="Times New Roman"/>
          <w:b/>
          <w:sz w:val="24"/>
          <w:szCs w:val="24"/>
        </w:rPr>
        <w:t>-</w:t>
      </w:r>
      <w:r w:rsidR="005E0BFD" w:rsidRPr="005E0BFD">
        <w:rPr>
          <w:rFonts w:ascii="Times New Roman" w:hAnsi="Times New Roman"/>
          <w:b/>
          <w:sz w:val="24"/>
          <w:szCs w:val="24"/>
        </w:rPr>
        <w:t xml:space="preserve"> </w:t>
      </w:r>
      <w:r w:rsidR="00F91A66">
        <w:rPr>
          <w:rFonts w:ascii="Times New Roman" w:hAnsi="Times New Roman"/>
          <w:b/>
          <w:sz w:val="24"/>
          <w:szCs w:val="24"/>
        </w:rPr>
        <w:t>2033</w:t>
      </w:r>
      <w:r>
        <w:rPr>
          <w:rFonts w:ascii="Times New Roman" w:hAnsi="Times New Roman"/>
          <w:b/>
          <w:sz w:val="24"/>
          <w:szCs w:val="24"/>
        </w:rPr>
        <w:t xml:space="preserve"> ГОДЫ</w:t>
      </w:r>
    </w:p>
    <w:p w:rsidR="00BA515C" w:rsidRDefault="00BA515C" w:rsidP="00BA515C">
      <w:pPr>
        <w:pStyle w:val="af6"/>
        <w:jc w:val="both"/>
        <w:rPr>
          <w:rFonts w:ascii="Times New Roman" w:hAnsi="Times New Roman"/>
          <w:sz w:val="28"/>
          <w:szCs w:val="28"/>
        </w:rPr>
      </w:pPr>
      <w:r>
        <w:rPr>
          <w:rFonts w:ascii="Times New Roman" w:hAnsi="Times New Roman"/>
          <w:sz w:val="28"/>
          <w:szCs w:val="28"/>
        </w:rPr>
        <w:t>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spacing w:after="214"/>
        <w:ind w:right="18"/>
        <w:jc w:val="both"/>
        <w:rPr>
          <w:b/>
          <w:color w:val="000000"/>
          <w:sz w:val="28"/>
        </w:rPr>
      </w:pPr>
    </w:p>
    <w:p w:rsidR="001759E5" w:rsidRDefault="001759E5" w:rsidP="00BA515C">
      <w:pPr>
        <w:spacing w:after="214"/>
        <w:ind w:right="18"/>
        <w:jc w:val="both"/>
        <w:rPr>
          <w:b/>
          <w:color w:val="000000"/>
          <w:sz w:val="28"/>
        </w:rPr>
      </w:pPr>
    </w:p>
    <w:p w:rsidR="001759E5" w:rsidRDefault="001759E5" w:rsidP="00BA515C">
      <w:pPr>
        <w:spacing w:after="214"/>
        <w:ind w:right="18"/>
        <w:jc w:val="both"/>
        <w:rPr>
          <w:b/>
          <w:color w:val="000000"/>
          <w:sz w:val="28"/>
        </w:rPr>
      </w:pPr>
    </w:p>
    <w:p w:rsidR="001759E5" w:rsidRDefault="001759E5" w:rsidP="00BA515C">
      <w:pPr>
        <w:spacing w:after="214"/>
        <w:ind w:right="18"/>
        <w:jc w:val="both"/>
        <w:rPr>
          <w:b/>
          <w:color w:val="000000"/>
          <w:sz w:val="28"/>
        </w:rPr>
      </w:pPr>
    </w:p>
    <w:p w:rsidR="001759E5" w:rsidRDefault="001759E5" w:rsidP="00BA515C">
      <w:pPr>
        <w:spacing w:after="214"/>
        <w:ind w:right="18"/>
        <w:jc w:val="both"/>
        <w:rPr>
          <w:b/>
          <w:color w:val="000000"/>
          <w:sz w:val="28"/>
        </w:rPr>
      </w:pPr>
    </w:p>
    <w:p w:rsidR="001759E5" w:rsidRDefault="001759E5" w:rsidP="00BA515C">
      <w:pPr>
        <w:spacing w:after="214"/>
        <w:ind w:right="18"/>
        <w:jc w:val="both"/>
        <w:rPr>
          <w:b/>
          <w:color w:val="000000"/>
          <w:sz w:val="28"/>
        </w:rPr>
      </w:pPr>
    </w:p>
    <w:p w:rsidR="00F91A66" w:rsidRDefault="00F91A66" w:rsidP="005E0BFD">
      <w:pPr>
        <w:rPr>
          <w:b/>
          <w:color w:val="000000"/>
          <w:sz w:val="28"/>
          <w:lang w:val="en-US"/>
        </w:rPr>
      </w:pPr>
    </w:p>
    <w:p w:rsidR="005E0BFD" w:rsidRPr="005E0BFD" w:rsidRDefault="005E0BFD" w:rsidP="005E0BFD">
      <w:pPr>
        <w:rPr>
          <w:lang w:val="en-US"/>
        </w:rPr>
      </w:pPr>
    </w:p>
    <w:p w:rsidR="00BA515C" w:rsidRPr="005E0BFD" w:rsidRDefault="00BA515C" w:rsidP="00BA515C">
      <w:pPr>
        <w:jc w:val="center"/>
        <w:rPr>
          <w:b/>
        </w:rPr>
      </w:pPr>
      <w:r w:rsidRPr="005E0BFD">
        <w:rPr>
          <w:b/>
        </w:rPr>
        <w:lastRenderedPageBreak/>
        <w:t>Паспорт</w:t>
      </w:r>
    </w:p>
    <w:p w:rsidR="00BA515C" w:rsidRDefault="00BA515C" w:rsidP="00BA515C">
      <w:pPr>
        <w:jc w:val="center"/>
      </w:pPr>
      <w:r>
        <w:t xml:space="preserve"> программы комплексного развития социальной инфраструктуры </w:t>
      </w:r>
      <w:r w:rsidR="00F91A66">
        <w:rPr>
          <w:bCs/>
        </w:rPr>
        <w:t>Новоключевского сельсовета Купинского</w:t>
      </w:r>
      <w:r w:rsidR="00F91A66">
        <w:t xml:space="preserve"> района </w:t>
      </w:r>
      <w:r>
        <w:t xml:space="preserve"> Новосибирской области</w:t>
      </w:r>
    </w:p>
    <w:p w:rsidR="00BA515C" w:rsidRDefault="00F91A66" w:rsidP="00BA515C">
      <w:pPr>
        <w:jc w:val="center"/>
      </w:pPr>
      <w:r>
        <w:t>на 2018 - 2033</w:t>
      </w:r>
      <w:r w:rsidR="00BA515C">
        <w:t xml:space="preserve"> годы</w:t>
      </w:r>
    </w:p>
    <w:tbl>
      <w:tblPr>
        <w:tblW w:w="9400" w:type="dxa"/>
        <w:tblInd w:w="211" w:type="dxa"/>
        <w:tblCellMar>
          <w:top w:w="73" w:type="dxa"/>
          <w:left w:w="113" w:type="dxa"/>
          <w:right w:w="114" w:type="dxa"/>
        </w:tblCellMar>
        <w:tblLook w:val="04A0" w:firstRow="1" w:lastRow="0" w:firstColumn="1" w:lastColumn="0" w:noHBand="0" w:noVBand="1"/>
      </w:tblPr>
      <w:tblGrid>
        <w:gridCol w:w="2378"/>
        <w:gridCol w:w="7022"/>
      </w:tblGrid>
      <w:tr w:rsidR="00BA515C" w:rsidTr="00BA515C">
        <w:trPr>
          <w:trHeight w:val="938"/>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Наименование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rsidP="00F91A66">
            <w:pPr>
              <w:spacing w:line="240" w:lineRule="atLeast"/>
              <w:jc w:val="both"/>
            </w:pPr>
            <w:r>
              <w:t xml:space="preserve">Программа комплексного развития социальной инфраструктуры </w:t>
            </w:r>
            <w:r w:rsidR="00F91A66">
              <w:rPr>
                <w:bCs/>
              </w:rPr>
              <w:t>Новоключевского сельсовета Купинского</w:t>
            </w:r>
            <w:r w:rsidR="00F91A66">
              <w:t xml:space="preserve"> района  </w:t>
            </w:r>
            <w:r w:rsidR="00010BF9">
              <w:t xml:space="preserve"> Новосибирской области на 2018- 2033</w:t>
            </w:r>
            <w:r>
              <w:t xml:space="preserve"> годы</w:t>
            </w:r>
            <w:proofErr w:type="gramStart"/>
            <w:r>
              <w:t>.</w:t>
            </w:r>
            <w:proofErr w:type="gramEnd"/>
            <w:r>
              <w:t xml:space="preserve"> (</w:t>
            </w:r>
            <w:proofErr w:type="gramStart"/>
            <w:r>
              <w:t>д</w:t>
            </w:r>
            <w:proofErr w:type="gramEnd"/>
            <w:r>
              <w:t>алее – Программа)</w:t>
            </w:r>
          </w:p>
        </w:tc>
      </w:tr>
      <w:tr w:rsidR="00BA515C" w:rsidTr="00BA515C">
        <w:trPr>
          <w:trHeight w:val="3453"/>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Основания для разработки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 xml:space="preserve">- Федеральный закон от 06 октября 2003 года </w:t>
            </w:r>
            <w:r w:rsidRPr="00565277">
              <w:t>№</w:t>
            </w:r>
            <w:r w:rsidR="00565277">
              <w:t xml:space="preserve"> </w:t>
            </w:r>
            <w:r w:rsidRPr="00565277">
              <w:t>131-ФЗ</w:t>
            </w:r>
            <w:r>
              <w:t xml:space="preserve"> «Об общих принципах организации местного самоуправления в Российской Федерации»;</w:t>
            </w:r>
          </w:p>
          <w:p w:rsidR="00BA515C" w:rsidRDefault="00BA515C">
            <w:pPr>
              <w:spacing w:line="240" w:lineRule="atLeast"/>
              <w:jc w:val="both"/>
            </w:pPr>
            <w:r>
              <w:t>- Градостроительный кодекс РФ</w:t>
            </w:r>
          </w:p>
          <w:p w:rsidR="00BA515C" w:rsidRDefault="009F0862">
            <w:pPr>
              <w:spacing w:line="240" w:lineRule="atLeast"/>
              <w:jc w:val="both"/>
            </w:pPr>
            <w:r>
              <w:t>- П</w:t>
            </w:r>
            <w:r w:rsidR="00BA515C">
              <w:t>остановление Правительства Российской Федерации от 01.10.2015 № 1050 «Об утверждении требований к программам комплексного развития социальной инфраструктуры поселений, городских округов»</w:t>
            </w:r>
          </w:p>
          <w:p w:rsidR="00BA515C" w:rsidRDefault="00BA515C">
            <w:pPr>
              <w:spacing w:line="240" w:lineRule="atLeast"/>
              <w:ind w:right="1"/>
              <w:contextualSpacing/>
              <w:jc w:val="both"/>
            </w:pPr>
            <w:r>
              <w:t>- Генеральный план и правил</w:t>
            </w:r>
            <w:r w:rsidR="003B459F">
              <w:t xml:space="preserve">а землепользования и застройки </w:t>
            </w:r>
            <w:r w:rsidR="003B459F">
              <w:rPr>
                <w:bCs/>
              </w:rPr>
              <w:t>Новоключевского сельсовета Купинского</w:t>
            </w:r>
            <w:r w:rsidR="003B459F">
              <w:t xml:space="preserve"> района   </w:t>
            </w:r>
            <w:r>
              <w:t xml:space="preserve"> Новосибирской области</w:t>
            </w:r>
          </w:p>
          <w:p w:rsidR="00BA515C" w:rsidRDefault="00BA515C">
            <w:pPr>
              <w:spacing w:line="240" w:lineRule="atLeast"/>
              <w:jc w:val="both"/>
            </w:pPr>
            <w:r>
              <w:t>- Местные нормативы градостроительного проектирования</w:t>
            </w:r>
          </w:p>
        </w:tc>
      </w:tr>
      <w:tr w:rsidR="00BA515C" w:rsidTr="00BA515C">
        <w:trPr>
          <w:trHeight w:val="689"/>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Разработчик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rsidP="003B459F">
            <w:pPr>
              <w:spacing w:line="240" w:lineRule="atLeast"/>
              <w:jc w:val="both"/>
            </w:pPr>
            <w:r>
              <w:t xml:space="preserve">Администрация </w:t>
            </w:r>
            <w:r w:rsidR="003B459F">
              <w:rPr>
                <w:bCs/>
              </w:rPr>
              <w:t>Новоключевского сельсовета Купинского</w:t>
            </w:r>
            <w:r w:rsidR="003B459F">
              <w:t xml:space="preserve"> района  </w:t>
            </w:r>
            <w:r>
              <w:t xml:space="preserve"> Новосибирской области</w:t>
            </w:r>
          </w:p>
        </w:tc>
      </w:tr>
      <w:tr w:rsidR="00BA515C" w:rsidTr="00BA515C">
        <w:trPr>
          <w:trHeight w:val="757"/>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Исполнители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rsidP="003B459F">
            <w:pPr>
              <w:spacing w:line="240" w:lineRule="atLeast"/>
              <w:jc w:val="both"/>
            </w:pPr>
            <w:r>
              <w:t xml:space="preserve">Администрация </w:t>
            </w:r>
            <w:r w:rsidR="003B459F">
              <w:rPr>
                <w:bCs/>
              </w:rPr>
              <w:t>Новоключевского сельсовета Купинского</w:t>
            </w:r>
            <w:r w:rsidR="003B459F">
              <w:t xml:space="preserve"> района  </w:t>
            </w:r>
            <w:r>
              <w:t xml:space="preserve"> Новосибирской области</w:t>
            </w:r>
          </w:p>
        </w:tc>
      </w:tr>
      <w:tr w:rsidR="00BA515C" w:rsidTr="00BA515C">
        <w:trPr>
          <w:trHeight w:val="1053"/>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proofErr w:type="gramStart"/>
            <w:r>
              <w:t>Контроль за</w:t>
            </w:r>
            <w:proofErr w:type="gramEnd"/>
            <w:r>
              <w:t xml:space="preserve"> реализацией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rsidP="003B459F">
            <w:pPr>
              <w:spacing w:line="240" w:lineRule="atLeast"/>
              <w:ind w:right="86"/>
              <w:contextualSpacing/>
              <w:jc w:val="both"/>
            </w:pPr>
            <w:proofErr w:type="gramStart"/>
            <w:r>
              <w:t>Контроль за</w:t>
            </w:r>
            <w:proofErr w:type="gramEnd"/>
            <w:r>
              <w:t xml:space="preserve"> реализацией Программы осуществляет администрация</w:t>
            </w:r>
            <w:r w:rsidR="006C2C9F">
              <w:t xml:space="preserve"> </w:t>
            </w:r>
            <w:r w:rsidR="003B459F">
              <w:rPr>
                <w:bCs/>
              </w:rPr>
              <w:t>Новоключевского сельсовета Купинского</w:t>
            </w:r>
            <w:r w:rsidR="003B459F">
              <w:t xml:space="preserve"> района </w:t>
            </w:r>
            <w:r>
              <w:t xml:space="preserve"> Новосибирской области</w:t>
            </w:r>
          </w:p>
        </w:tc>
      </w:tr>
      <w:tr w:rsidR="00BA515C" w:rsidTr="00BA515C">
        <w:trPr>
          <w:trHeight w:val="346"/>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Цель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Комплексное развитие социальной инфраструктуры</w:t>
            </w:r>
          </w:p>
        </w:tc>
      </w:tr>
      <w:tr w:rsidR="00BA515C" w:rsidTr="00BA515C">
        <w:trPr>
          <w:trHeight w:val="1281"/>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Задачи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ind w:left="37"/>
              <w:contextualSpacing/>
              <w:jc w:val="both"/>
            </w:pPr>
            <w:proofErr w:type="gramStart"/>
            <w:r>
              <w:t>Повышение доступности и уровня обеспеченности населения объектами социальной инфраструктуры и обеспечение безопасности, качества и эффективности использования населением объектов социальной инфраструктуры</w:t>
            </w:r>
            <w:proofErr w:type="gramEnd"/>
          </w:p>
        </w:tc>
      </w:tr>
      <w:tr w:rsidR="00BA515C" w:rsidTr="00BA515C">
        <w:trPr>
          <w:trHeight w:val="1479"/>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Целевые показатели (индикаторы) развития социальной инфраструктуры</w:t>
            </w:r>
          </w:p>
        </w:tc>
        <w:tc>
          <w:tcPr>
            <w:tcW w:w="7022" w:type="dxa"/>
            <w:tcBorders>
              <w:top w:val="single" w:sz="4" w:space="0" w:color="000000"/>
              <w:left w:val="single" w:sz="4" w:space="0" w:color="000000"/>
              <w:bottom w:val="single" w:sz="4" w:space="0" w:color="000000"/>
              <w:right w:val="single" w:sz="4" w:space="0" w:color="000000"/>
            </w:tcBorders>
          </w:tcPr>
          <w:p w:rsidR="00BA515C" w:rsidRDefault="00BA515C">
            <w:pPr>
              <w:spacing w:line="240" w:lineRule="atLeast"/>
              <w:ind w:left="37" w:right="45"/>
              <w:contextualSpacing/>
              <w:jc w:val="both"/>
            </w:pPr>
            <w:r>
              <w:t xml:space="preserve">Достижение </w:t>
            </w:r>
            <w:proofErr w:type="spellStart"/>
            <w:r>
              <w:t>расчетного</w:t>
            </w:r>
            <w:proofErr w:type="spellEnd"/>
            <w:r>
              <w:t xml:space="preserve"> </w:t>
            </w:r>
            <w:proofErr w:type="gramStart"/>
            <w:r>
              <w:t>уровня обеспеченности населения сельского поселения</w:t>
            </w:r>
            <w:proofErr w:type="gramEnd"/>
            <w:r>
              <w:t xml:space="preserve"> услугами в областях образования, здравоохранения, физической культуры и массового спорта, и культуры</w:t>
            </w:r>
          </w:p>
          <w:p w:rsidR="00BA515C" w:rsidRDefault="00BA515C">
            <w:pPr>
              <w:spacing w:line="240" w:lineRule="atLeast"/>
              <w:ind w:left="37" w:right="45"/>
              <w:contextualSpacing/>
              <w:jc w:val="both"/>
            </w:pPr>
          </w:p>
        </w:tc>
      </w:tr>
      <w:tr w:rsidR="00BA515C" w:rsidTr="00BA515C">
        <w:trPr>
          <w:trHeight w:val="484"/>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after="26"/>
              <w:jc w:val="both"/>
              <w:rPr>
                <w:color w:val="000000"/>
              </w:rPr>
            </w:pPr>
            <w:proofErr w:type="spellStart"/>
            <w:r>
              <w:rPr>
                <w:color w:val="000000"/>
              </w:rPr>
              <w:t>Укрупненное</w:t>
            </w:r>
            <w:proofErr w:type="spellEnd"/>
            <w:r>
              <w:rPr>
                <w:color w:val="000000"/>
              </w:rPr>
              <w:t xml:space="preserve"> описание запланированных мероприятий</w:t>
            </w:r>
          </w:p>
          <w:p w:rsidR="00BA515C" w:rsidRDefault="00BA515C">
            <w:pPr>
              <w:spacing w:line="240" w:lineRule="atLeast"/>
              <w:jc w:val="both"/>
            </w:pPr>
            <w:r>
              <w:rPr>
                <w:color w:val="000000"/>
              </w:rPr>
              <w:t xml:space="preserve">(инвестиционных проектов) по проектированию, строительству, реконструкции </w:t>
            </w:r>
            <w:r>
              <w:rPr>
                <w:color w:val="000000"/>
              </w:rPr>
              <w:lastRenderedPageBreak/>
              <w:t>объектов</w:t>
            </w:r>
          </w:p>
        </w:tc>
        <w:tc>
          <w:tcPr>
            <w:tcW w:w="7022" w:type="dxa"/>
            <w:tcBorders>
              <w:top w:val="single" w:sz="4" w:space="0" w:color="000000"/>
              <w:left w:val="single" w:sz="4" w:space="0" w:color="000000"/>
              <w:bottom w:val="single" w:sz="4" w:space="0" w:color="000000"/>
              <w:right w:val="single" w:sz="4" w:space="0" w:color="000000"/>
            </w:tcBorders>
          </w:tcPr>
          <w:p w:rsidR="00BA515C" w:rsidRDefault="00565277">
            <w:pPr>
              <w:jc w:val="both"/>
              <w:rPr>
                <w:rFonts w:ascii="Times New Roman CYR" w:hAnsi="Times New Roman CYR" w:cs="Times New Roman CYR"/>
              </w:rPr>
            </w:pPr>
            <w:r>
              <w:lastRenderedPageBreak/>
              <w:t xml:space="preserve">1. </w:t>
            </w:r>
            <w:r w:rsidR="00BA515C">
              <w:rPr>
                <w:rFonts w:ascii="Times New Roman CYR" w:hAnsi="Times New Roman CYR" w:cs="Times New Roman CYR"/>
              </w:rPr>
              <w:t>Ремонт автомобильных дорог местного значения;                              2.     Строительство и реконс</w:t>
            </w:r>
            <w:r>
              <w:rPr>
                <w:rFonts w:ascii="Times New Roman CYR" w:hAnsi="Times New Roman CYR" w:cs="Times New Roman CYR"/>
              </w:rPr>
              <w:t>трукция  объектов водоснабжения;</w:t>
            </w:r>
          </w:p>
          <w:p w:rsidR="00BA515C" w:rsidRDefault="006C2C9F">
            <w:pPr>
              <w:spacing w:line="268" w:lineRule="auto"/>
              <w:ind w:left="16"/>
              <w:jc w:val="both"/>
            </w:pPr>
            <w:r>
              <w:t>3.     Уличное освещение</w:t>
            </w:r>
            <w:r w:rsidR="00565277">
              <w:t>.</w:t>
            </w:r>
          </w:p>
        </w:tc>
      </w:tr>
      <w:tr w:rsidR="00BA515C" w:rsidTr="00BA515C">
        <w:trPr>
          <w:trHeight w:val="971"/>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lastRenderedPageBreak/>
              <w:t>Сроки и этапы реализации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3B459F" w:rsidP="00675C07">
            <w:pPr>
              <w:spacing w:line="240" w:lineRule="atLeast"/>
              <w:ind w:left="37" w:right="45"/>
              <w:contextualSpacing/>
              <w:jc w:val="both"/>
            </w:pPr>
            <w:r>
              <w:t>201</w:t>
            </w:r>
            <w:r w:rsidR="00675C07">
              <w:t>8</w:t>
            </w:r>
            <w:r>
              <w:t>-2033</w:t>
            </w:r>
            <w:r w:rsidR="00BA515C">
              <w:t xml:space="preserve"> гг.</w:t>
            </w:r>
          </w:p>
        </w:tc>
      </w:tr>
      <w:tr w:rsidR="00BA515C" w:rsidTr="00BA515C">
        <w:trPr>
          <w:trHeight w:val="1057"/>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proofErr w:type="spellStart"/>
            <w:r>
              <w:t>Объемы</w:t>
            </w:r>
            <w:proofErr w:type="spellEnd"/>
            <w:r>
              <w:t xml:space="preserve"> и</w:t>
            </w:r>
          </w:p>
          <w:p w:rsidR="00BA515C" w:rsidRDefault="00BA515C">
            <w:pPr>
              <w:spacing w:line="240" w:lineRule="atLeast"/>
              <w:jc w:val="both"/>
            </w:pPr>
            <w:r>
              <w:t>источники финансирования</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ind w:right="3088"/>
              <w:contextualSpacing/>
              <w:jc w:val="both"/>
            </w:pPr>
            <w:r>
              <w:t xml:space="preserve">Источники финансирования: </w:t>
            </w:r>
          </w:p>
          <w:p w:rsidR="00BA515C" w:rsidRDefault="00BA515C" w:rsidP="00675C07">
            <w:pPr>
              <w:spacing w:line="240" w:lineRule="atLeast"/>
              <w:ind w:left="37" w:right="45"/>
              <w:contextualSpacing/>
              <w:jc w:val="both"/>
            </w:pPr>
            <w:proofErr w:type="gramStart"/>
            <w:r>
              <w:t>Программа финансируется из местного, районного, областного и федерального бюджетов, инвестиционных ресурсов, предприятий, организаций</w:t>
            </w:r>
            <w:r w:rsidR="00675C07">
              <w:t>, предпринимателей, учреждений</w:t>
            </w:r>
            <w:proofErr w:type="gramEnd"/>
          </w:p>
        </w:tc>
      </w:tr>
      <w:tr w:rsidR="00BA515C" w:rsidTr="00BA515C">
        <w:trPr>
          <w:trHeight w:val="1518"/>
        </w:trPr>
        <w:tc>
          <w:tcPr>
            <w:tcW w:w="2378" w:type="dxa"/>
            <w:tcBorders>
              <w:top w:val="single" w:sz="4" w:space="0" w:color="000000"/>
              <w:left w:val="single" w:sz="4" w:space="0" w:color="000000"/>
              <w:bottom w:val="single" w:sz="4" w:space="0" w:color="000000"/>
              <w:right w:val="single" w:sz="4" w:space="0" w:color="000000"/>
            </w:tcBorders>
            <w:hideMark/>
          </w:tcPr>
          <w:p w:rsidR="00BA515C" w:rsidRDefault="00BA515C">
            <w:pPr>
              <w:spacing w:line="240" w:lineRule="atLeast"/>
              <w:jc w:val="both"/>
            </w:pPr>
            <w:r>
              <w:t>Результат реализации программы</w:t>
            </w:r>
          </w:p>
        </w:tc>
        <w:tc>
          <w:tcPr>
            <w:tcW w:w="7022" w:type="dxa"/>
            <w:tcBorders>
              <w:top w:val="single" w:sz="4" w:space="0" w:color="000000"/>
              <w:left w:val="single" w:sz="4" w:space="0" w:color="000000"/>
              <w:bottom w:val="single" w:sz="4" w:space="0" w:color="000000"/>
              <w:right w:val="single" w:sz="4" w:space="0" w:color="000000"/>
            </w:tcBorders>
            <w:hideMark/>
          </w:tcPr>
          <w:p w:rsidR="00BA515C" w:rsidRPr="003B459F" w:rsidRDefault="00BA515C" w:rsidP="003B459F">
            <w:pPr>
              <w:spacing w:before="100" w:after="100" w:line="100" w:lineRule="atLeast"/>
              <w:jc w:val="both"/>
            </w:pPr>
            <w:r>
              <w:t>Повышение качества, комфортн</w:t>
            </w:r>
            <w:r w:rsidR="003B459F">
              <w:t xml:space="preserve">ости и уровня жизни населения </w:t>
            </w:r>
            <w:r>
              <w:t>Нормативная доступность и обеспеченность объектами социальной инфраструктуры жителей поселения.</w:t>
            </w:r>
          </w:p>
        </w:tc>
      </w:tr>
    </w:tbl>
    <w:p w:rsidR="00BA515C" w:rsidRDefault="00BA515C" w:rsidP="00BA515C">
      <w:pPr>
        <w:ind w:left="709"/>
        <w:jc w:val="both"/>
      </w:pPr>
    </w:p>
    <w:p w:rsidR="00BA515C" w:rsidRDefault="00BA515C" w:rsidP="00BA515C">
      <w:pPr>
        <w:ind w:left="709"/>
        <w:jc w:val="both"/>
        <w:rPr>
          <w:sz w:val="28"/>
          <w:szCs w:val="28"/>
        </w:rPr>
      </w:pPr>
    </w:p>
    <w:p w:rsidR="00BA515C" w:rsidRDefault="00BA515C" w:rsidP="00BA515C">
      <w:pPr>
        <w:ind w:left="709"/>
        <w:jc w:val="both"/>
        <w:rPr>
          <w:sz w:val="28"/>
          <w:szCs w:val="28"/>
        </w:rPr>
      </w:pPr>
    </w:p>
    <w:p w:rsidR="00BA515C" w:rsidRDefault="00BA515C" w:rsidP="00BA515C">
      <w:pPr>
        <w:ind w:left="709"/>
        <w:jc w:val="both"/>
        <w:rPr>
          <w:sz w:val="28"/>
          <w:szCs w:val="28"/>
        </w:rPr>
      </w:pPr>
    </w:p>
    <w:p w:rsidR="00BA515C" w:rsidRDefault="00BA515C" w:rsidP="00BA515C">
      <w:pPr>
        <w:ind w:left="709"/>
        <w:jc w:val="both"/>
        <w:rPr>
          <w:sz w:val="28"/>
          <w:szCs w:val="28"/>
        </w:rPr>
      </w:pPr>
    </w:p>
    <w:p w:rsidR="00BA515C" w:rsidRDefault="00BA515C" w:rsidP="00BA515C">
      <w:pPr>
        <w:ind w:left="709"/>
        <w:jc w:val="both"/>
        <w:rPr>
          <w:sz w:val="28"/>
          <w:szCs w:val="28"/>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675C07" w:rsidRDefault="00675C07"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r>
        <w:rPr>
          <w:rFonts w:ascii="Times New Roman" w:hAnsi="Times New Roman"/>
          <w:b/>
          <w:bCs/>
          <w:sz w:val="24"/>
          <w:szCs w:val="24"/>
        </w:rPr>
        <w:lastRenderedPageBreak/>
        <w:t xml:space="preserve">                                                               1. Введение</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Необходимость реализации  закона № 131-ФЗ от 06.10.2003 «Об общих принципах организации местного самоуправления в Российской Федерации» актуализировала потребность местных властей  в разработке  эффективной  стратегии развития не только на муниципальном уровне, но и на уровне сельского  поселения.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Стратегический план развития </w:t>
      </w:r>
      <w:r w:rsidR="00675C07">
        <w:rPr>
          <w:rFonts w:ascii="Times New Roman" w:hAnsi="Times New Roman"/>
          <w:sz w:val="24"/>
          <w:szCs w:val="24"/>
        </w:rPr>
        <w:t>Новоключевского сельсовета</w:t>
      </w:r>
      <w:r>
        <w:rPr>
          <w:rFonts w:ascii="Times New Roman" w:hAnsi="Times New Roman"/>
          <w:sz w:val="24"/>
          <w:szCs w:val="24"/>
        </w:rPr>
        <w:t xml:space="preserve"> отвечает потребностям  и проживающего на его территории населения, и объективно происходящих на его территории процессов. Программа комплексного развития социальной  инфраструктуры</w:t>
      </w:r>
      <w:r w:rsidR="006C2C9F">
        <w:rPr>
          <w:rFonts w:ascii="Times New Roman" w:hAnsi="Times New Roman"/>
          <w:sz w:val="24"/>
          <w:szCs w:val="24"/>
        </w:rPr>
        <w:t xml:space="preserve"> </w:t>
      </w:r>
      <w:r w:rsidR="00792165">
        <w:rPr>
          <w:rFonts w:ascii="Times New Roman" w:hAnsi="Times New Roman"/>
          <w:sz w:val="24"/>
          <w:szCs w:val="24"/>
        </w:rPr>
        <w:t xml:space="preserve">Новоключевского сельсовета </w:t>
      </w:r>
      <w:r>
        <w:rPr>
          <w:rFonts w:ascii="Times New Roman" w:hAnsi="Times New Roman"/>
          <w:sz w:val="24"/>
          <w:szCs w:val="24"/>
        </w:rPr>
        <w:t xml:space="preserve">(далее – Программа) содержит  чёткое представление  о  стратегических целях, ресурсах, потенциале  и об основных направлениях социальной  инфраструктуры поселения на среднесрочную перспективу. Кроме того, Программа содержит совокупность  увязанных по ресурсам, исполнителям и срокам реализации мероприятий, направленных на достижение стратегических целей социальной  инфраструктуры  </w:t>
      </w:r>
      <w:r w:rsidR="00792165">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Цели развития </w:t>
      </w:r>
      <w:r w:rsidR="00792165">
        <w:rPr>
          <w:rFonts w:ascii="Times New Roman" w:hAnsi="Times New Roman"/>
          <w:sz w:val="24"/>
          <w:szCs w:val="24"/>
        </w:rPr>
        <w:t>Новоключевского сельсовета</w:t>
      </w:r>
      <w:r>
        <w:rPr>
          <w:rFonts w:ascii="Times New Roman" w:hAnsi="Times New Roman"/>
          <w:sz w:val="24"/>
          <w:szCs w:val="24"/>
        </w:rPr>
        <w:t xml:space="preserve"> и программные мероприятия, а также необходимые для их реализации ресурсы, обозначенные в Программе,  могут ежегодно корректироваться и дополняться в зависимости от складывающейся ситуации, изменения внутренних и внешних условий.</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w:t>
      </w:r>
      <w:r w:rsidR="00792165">
        <w:rPr>
          <w:rFonts w:ascii="Times New Roman" w:hAnsi="Times New Roman"/>
          <w:sz w:val="24"/>
          <w:szCs w:val="24"/>
        </w:rPr>
        <w:t>Новоключевского сельсовета</w:t>
      </w:r>
      <w:r>
        <w:rPr>
          <w:rFonts w:ascii="Times New Roman" w:hAnsi="Times New Roman"/>
          <w:sz w:val="24"/>
          <w:szCs w:val="24"/>
        </w:rPr>
        <w:t xml:space="preserve"> - доступные для потенциала территории, адекватные географическому, демографическому, экономическому, социокультурному потенциалу, перспективные и актуальные для социума </w:t>
      </w:r>
      <w:r w:rsidR="00792165">
        <w:rPr>
          <w:rFonts w:ascii="Times New Roman" w:hAnsi="Times New Roman"/>
          <w:sz w:val="24"/>
          <w:szCs w:val="24"/>
        </w:rPr>
        <w:t>Новоключевского сельсовета</w:t>
      </w:r>
      <w:r>
        <w:rPr>
          <w:rFonts w:ascii="Times New Roman" w:hAnsi="Times New Roman"/>
          <w:sz w:val="24"/>
          <w:szCs w:val="24"/>
        </w:rPr>
        <w:t xml:space="preserve">. </w:t>
      </w:r>
      <w:proofErr w:type="gramStart"/>
      <w:r>
        <w:rPr>
          <w:rFonts w:ascii="Times New Roman" w:hAnsi="Times New Roman"/>
          <w:sz w:val="24"/>
          <w:szCs w:val="24"/>
        </w:rPr>
        <w:t>Программа устойчивого развития направлена на осуществление комплекса мер, способствующих стабилизации и развитию экономики, развитию налоговой базы, повышению уровня занятости населения, решению остро стоящих социальных проблем.</w:t>
      </w:r>
      <w:proofErr w:type="gramEnd"/>
    </w:p>
    <w:p w:rsidR="00BA515C" w:rsidRDefault="00BA515C" w:rsidP="00BA515C">
      <w:pPr>
        <w:pStyle w:val="af6"/>
        <w:jc w:val="both"/>
        <w:rPr>
          <w:rFonts w:ascii="Times New Roman" w:hAnsi="Times New Roman"/>
          <w:sz w:val="24"/>
          <w:szCs w:val="24"/>
        </w:rPr>
      </w:pPr>
      <w:proofErr w:type="gramStart"/>
      <w:r>
        <w:rPr>
          <w:rFonts w:ascii="Times New Roman" w:hAnsi="Times New Roman"/>
          <w:sz w:val="24"/>
          <w:szCs w:val="24"/>
        </w:rPr>
        <w:t>Главной целью Программы является повышение качества жизни населения, его занятости,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сферы услуг  и  т.д.. Благоприятные условия для жизни населения - это возможность полноценной занятости, получения высоких и устойчивых доходов, доступность широкого спектра социальных услуг, соблюдение высоких экологических стандартов жизни.</w:t>
      </w:r>
      <w:proofErr w:type="gramEnd"/>
      <w:r>
        <w:rPr>
          <w:rFonts w:ascii="Times New Roman" w:hAnsi="Times New Roman"/>
          <w:sz w:val="24"/>
          <w:szCs w:val="24"/>
        </w:rPr>
        <w:t xml:space="preserve"> В первую очередь это налаживание эффективного управления, рационального использования финансов и собственности. Многие из предлагаемых в Программе мер не требуют масштабных бюджетных вложений, затрат.</w:t>
      </w:r>
    </w:p>
    <w:p w:rsidR="00BA515C" w:rsidRDefault="00BA515C" w:rsidP="00BA515C">
      <w:pPr>
        <w:pStyle w:val="af6"/>
        <w:jc w:val="both"/>
        <w:rPr>
          <w:rFonts w:ascii="Times New Roman" w:hAnsi="Times New Roman"/>
          <w:sz w:val="24"/>
          <w:szCs w:val="24"/>
          <w:lang w:val="en-US"/>
        </w:rPr>
      </w:pPr>
      <w:r>
        <w:rPr>
          <w:rFonts w:ascii="Times New Roman" w:hAnsi="Times New Roman"/>
          <w:sz w:val="24"/>
          <w:szCs w:val="24"/>
        </w:rPr>
        <w:t xml:space="preserve">Для обеспечения условий  успешного выполнения мероприятий  Программы, необходимо на уровне поселения разработать механизм, способствующий эффективному протеканию процессов реализации Программы. К числу таких механизмов относится  совокупность необходимых нормативно-правовых актов, организационных, финансово-экономических,  кадровых и других мероприятий, составляющих условия и предпосылки  успешного выполнения мероприятий Программы и достижения целей развития социальной  инфраструктуры   </w:t>
      </w:r>
      <w:r w:rsidR="00792165">
        <w:rPr>
          <w:rFonts w:ascii="Times New Roman" w:hAnsi="Times New Roman"/>
          <w:sz w:val="24"/>
          <w:szCs w:val="24"/>
        </w:rPr>
        <w:t>Новоключевского сельсовета</w:t>
      </w:r>
      <w:r>
        <w:rPr>
          <w:rFonts w:ascii="Times New Roman" w:hAnsi="Times New Roman"/>
          <w:sz w:val="24"/>
          <w:szCs w:val="24"/>
        </w:rPr>
        <w:t>.</w:t>
      </w:r>
    </w:p>
    <w:p w:rsidR="005E0BFD" w:rsidRDefault="005E0BFD" w:rsidP="00BA515C">
      <w:pPr>
        <w:pStyle w:val="af6"/>
        <w:jc w:val="both"/>
        <w:rPr>
          <w:rFonts w:ascii="Times New Roman" w:hAnsi="Times New Roman"/>
          <w:sz w:val="24"/>
          <w:szCs w:val="24"/>
          <w:lang w:val="en-US"/>
        </w:rPr>
      </w:pPr>
    </w:p>
    <w:p w:rsidR="005E0BFD" w:rsidRDefault="005E0BFD" w:rsidP="00BA515C">
      <w:pPr>
        <w:pStyle w:val="af6"/>
        <w:jc w:val="both"/>
        <w:rPr>
          <w:rFonts w:ascii="Times New Roman" w:hAnsi="Times New Roman"/>
          <w:sz w:val="24"/>
          <w:szCs w:val="24"/>
          <w:lang w:val="en-US"/>
        </w:rPr>
      </w:pPr>
    </w:p>
    <w:p w:rsidR="005E0BFD" w:rsidRDefault="005E0BFD" w:rsidP="00BA515C">
      <w:pPr>
        <w:pStyle w:val="af6"/>
        <w:jc w:val="both"/>
        <w:rPr>
          <w:rFonts w:ascii="Times New Roman" w:hAnsi="Times New Roman"/>
          <w:sz w:val="24"/>
          <w:szCs w:val="24"/>
          <w:lang w:val="en-US"/>
        </w:rPr>
      </w:pPr>
    </w:p>
    <w:p w:rsidR="005E0BFD" w:rsidRDefault="005E0BFD" w:rsidP="00BA515C">
      <w:pPr>
        <w:pStyle w:val="af6"/>
        <w:jc w:val="both"/>
        <w:rPr>
          <w:rFonts w:ascii="Times New Roman" w:hAnsi="Times New Roman"/>
          <w:sz w:val="24"/>
          <w:szCs w:val="24"/>
          <w:lang w:val="en-US"/>
        </w:rPr>
      </w:pPr>
    </w:p>
    <w:p w:rsidR="005E0BFD" w:rsidRDefault="005E0BFD" w:rsidP="00BA515C">
      <w:pPr>
        <w:pStyle w:val="af6"/>
        <w:jc w:val="both"/>
        <w:rPr>
          <w:rFonts w:ascii="Times New Roman" w:hAnsi="Times New Roman"/>
          <w:sz w:val="24"/>
          <w:szCs w:val="24"/>
          <w:lang w:val="en-US"/>
        </w:rPr>
      </w:pPr>
    </w:p>
    <w:p w:rsidR="005E0BFD" w:rsidRPr="005E0BFD" w:rsidRDefault="005E0BFD" w:rsidP="00BA515C">
      <w:pPr>
        <w:pStyle w:val="af6"/>
        <w:jc w:val="both"/>
        <w:rPr>
          <w:rFonts w:ascii="Times New Roman" w:hAnsi="Times New Roman"/>
          <w:sz w:val="24"/>
          <w:szCs w:val="24"/>
          <w:lang w:val="en-US"/>
        </w:rPr>
      </w:pPr>
    </w:p>
    <w:p w:rsidR="00BA515C" w:rsidRDefault="00BA515C" w:rsidP="00BA515C">
      <w:pPr>
        <w:pStyle w:val="af6"/>
        <w:ind w:firstLine="709"/>
        <w:jc w:val="both"/>
        <w:rPr>
          <w:rFonts w:ascii="Times New Roman" w:hAnsi="Times New Roman"/>
          <w:sz w:val="24"/>
          <w:szCs w:val="24"/>
        </w:rPr>
      </w:pPr>
    </w:p>
    <w:p w:rsidR="00BA515C" w:rsidRPr="006C2C9F" w:rsidRDefault="00BA515C" w:rsidP="00BA515C">
      <w:pPr>
        <w:pStyle w:val="af6"/>
        <w:ind w:firstLine="709"/>
        <w:jc w:val="center"/>
        <w:rPr>
          <w:rFonts w:ascii="Times New Roman" w:hAnsi="Times New Roman"/>
          <w:b/>
          <w:sz w:val="24"/>
          <w:szCs w:val="24"/>
        </w:rPr>
      </w:pPr>
      <w:r w:rsidRPr="006C2C9F">
        <w:rPr>
          <w:rFonts w:ascii="Times New Roman" w:hAnsi="Times New Roman"/>
          <w:b/>
          <w:sz w:val="24"/>
          <w:szCs w:val="24"/>
        </w:rPr>
        <w:lastRenderedPageBreak/>
        <w:t xml:space="preserve">2. Социальная  инфраструктура  и потенциал развития </w:t>
      </w:r>
      <w:r w:rsidR="005375A6" w:rsidRPr="006C2C9F">
        <w:rPr>
          <w:rFonts w:ascii="Times New Roman" w:hAnsi="Times New Roman"/>
          <w:b/>
          <w:bCs/>
          <w:sz w:val="24"/>
          <w:szCs w:val="24"/>
        </w:rPr>
        <w:t>Новоключевского сельсовета Купинского</w:t>
      </w:r>
      <w:r w:rsidR="005375A6" w:rsidRPr="006C2C9F">
        <w:rPr>
          <w:rFonts w:ascii="Times New Roman" w:hAnsi="Times New Roman"/>
          <w:b/>
          <w:sz w:val="24"/>
          <w:szCs w:val="24"/>
        </w:rPr>
        <w:t xml:space="preserve"> района</w:t>
      </w:r>
      <w:r w:rsidRPr="006C2C9F">
        <w:rPr>
          <w:rFonts w:ascii="Times New Roman" w:hAnsi="Times New Roman"/>
          <w:b/>
          <w:sz w:val="24"/>
          <w:szCs w:val="24"/>
        </w:rPr>
        <w:t xml:space="preserve"> Новосибирской области</w:t>
      </w:r>
    </w:p>
    <w:p w:rsidR="005E0BFD" w:rsidRDefault="005E0BFD" w:rsidP="005E0BFD">
      <w:pPr>
        <w:pStyle w:val="af6"/>
        <w:jc w:val="both"/>
        <w:rPr>
          <w:rFonts w:ascii="Times New Roman" w:hAnsi="Times New Roman"/>
          <w:b/>
          <w:sz w:val="24"/>
          <w:szCs w:val="24"/>
          <w:lang w:val="en-US"/>
        </w:rPr>
      </w:pPr>
    </w:p>
    <w:p w:rsidR="00BA515C" w:rsidRDefault="00BA515C" w:rsidP="005E0BFD">
      <w:pPr>
        <w:pStyle w:val="af6"/>
        <w:jc w:val="both"/>
        <w:rPr>
          <w:rFonts w:ascii="Times New Roman" w:hAnsi="Times New Roman"/>
          <w:sz w:val="24"/>
          <w:szCs w:val="24"/>
        </w:rPr>
      </w:pPr>
      <w:r>
        <w:rPr>
          <w:rFonts w:ascii="Times New Roman" w:hAnsi="Times New Roman"/>
          <w:sz w:val="24"/>
          <w:szCs w:val="24"/>
        </w:rPr>
        <w:t>2.1. Анализ социальной  инфраструктуры</w:t>
      </w:r>
      <w:r w:rsidR="006C2C9F">
        <w:rPr>
          <w:rFonts w:ascii="Times New Roman" w:hAnsi="Times New Roman"/>
          <w:sz w:val="24"/>
          <w:szCs w:val="24"/>
        </w:rPr>
        <w:t xml:space="preserve"> </w:t>
      </w:r>
      <w:r w:rsidR="00792165">
        <w:rPr>
          <w:rFonts w:ascii="Times New Roman" w:hAnsi="Times New Roman"/>
          <w:sz w:val="24"/>
          <w:szCs w:val="24"/>
        </w:rPr>
        <w:t>Новоключевского сельсовета</w:t>
      </w:r>
    </w:p>
    <w:p w:rsidR="00BA515C" w:rsidRDefault="00BA515C" w:rsidP="00BA515C">
      <w:pPr>
        <w:pStyle w:val="af6"/>
        <w:ind w:firstLine="709"/>
        <w:jc w:val="both"/>
        <w:rPr>
          <w:rFonts w:ascii="Times New Roman" w:hAnsi="Times New Roman"/>
          <w:sz w:val="24"/>
          <w:szCs w:val="24"/>
        </w:rPr>
      </w:pPr>
    </w:p>
    <w:p w:rsidR="00BA515C" w:rsidRDefault="00565277" w:rsidP="00BA515C">
      <w:pPr>
        <w:pStyle w:val="af6"/>
        <w:jc w:val="both"/>
        <w:rPr>
          <w:rFonts w:ascii="Times New Roman" w:hAnsi="Times New Roman"/>
          <w:sz w:val="24"/>
          <w:szCs w:val="24"/>
        </w:rPr>
      </w:pPr>
      <w:r>
        <w:rPr>
          <w:rFonts w:ascii="Times New Roman" w:hAnsi="Times New Roman"/>
          <w:sz w:val="24"/>
          <w:szCs w:val="24"/>
        </w:rPr>
        <w:t xml:space="preserve">  </w:t>
      </w:r>
      <w:r w:rsidR="00BA515C">
        <w:rPr>
          <w:rFonts w:ascii="Times New Roman" w:hAnsi="Times New Roman"/>
          <w:sz w:val="24"/>
          <w:szCs w:val="24"/>
        </w:rPr>
        <w:t>Общая площадь сельског</w:t>
      </w:r>
      <w:r w:rsidR="00AC0931">
        <w:rPr>
          <w:rFonts w:ascii="Times New Roman" w:hAnsi="Times New Roman"/>
          <w:sz w:val="24"/>
          <w:szCs w:val="24"/>
        </w:rPr>
        <w:t>о  поселения   составляет  24616</w:t>
      </w:r>
      <w:r w:rsidR="00EC1CA8">
        <w:rPr>
          <w:rFonts w:ascii="Times New Roman" w:hAnsi="Times New Roman"/>
          <w:sz w:val="24"/>
          <w:szCs w:val="24"/>
        </w:rPr>
        <w:t xml:space="preserve"> га</w:t>
      </w:r>
      <w:r>
        <w:rPr>
          <w:rFonts w:ascii="Times New Roman" w:hAnsi="Times New Roman"/>
          <w:sz w:val="24"/>
          <w:szCs w:val="24"/>
        </w:rPr>
        <w:t>.</w:t>
      </w:r>
      <w:r w:rsidR="00BA515C">
        <w:rPr>
          <w:rFonts w:ascii="Times New Roman" w:hAnsi="Times New Roman"/>
          <w:sz w:val="24"/>
          <w:szCs w:val="24"/>
        </w:rPr>
        <w:t xml:space="preserve"> Численность н</w:t>
      </w:r>
      <w:r w:rsidR="00EC1CA8">
        <w:rPr>
          <w:rFonts w:ascii="Times New Roman" w:hAnsi="Times New Roman"/>
          <w:sz w:val="24"/>
          <w:szCs w:val="24"/>
        </w:rPr>
        <w:t>аселения по данным на 01.01.2018</w:t>
      </w:r>
      <w:r w:rsidR="00BA515C">
        <w:rPr>
          <w:rFonts w:ascii="Times New Roman" w:hAnsi="Times New Roman"/>
          <w:sz w:val="24"/>
          <w:szCs w:val="24"/>
        </w:rPr>
        <w:t xml:space="preserve"> года </w:t>
      </w:r>
      <w:r w:rsidR="00EC1CA8">
        <w:rPr>
          <w:rFonts w:ascii="Times New Roman" w:hAnsi="Times New Roman"/>
          <w:sz w:val="24"/>
          <w:szCs w:val="24"/>
        </w:rPr>
        <w:t>составила 163</w:t>
      </w:r>
      <w:r w:rsidR="001759E5">
        <w:rPr>
          <w:rFonts w:ascii="Times New Roman" w:hAnsi="Times New Roman"/>
          <w:sz w:val="24"/>
          <w:szCs w:val="24"/>
        </w:rPr>
        <w:t>2</w:t>
      </w:r>
      <w:r w:rsidR="00BA515C">
        <w:rPr>
          <w:rFonts w:ascii="Times New Roman" w:hAnsi="Times New Roman"/>
          <w:sz w:val="24"/>
          <w:szCs w:val="24"/>
        </w:rPr>
        <w:t xml:space="preserve"> ч</w:t>
      </w:r>
      <w:r w:rsidR="00AA5C5C">
        <w:rPr>
          <w:rFonts w:ascii="Times New Roman" w:hAnsi="Times New Roman"/>
          <w:sz w:val="24"/>
          <w:szCs w:val="24"/>
        </w:rPr>
        <w:t xml:space="preserve">ел. В состав поселения входит  </w:t>
      </w:r>
      <w:r w:rsidR="00EC1CA8">
        <w:rPr>
          <w:rFonts w:ascii="Times New Roman" w:hAnsi="Times New Roman"/>
          <w:sz w:val="24"/>
          <w:szCs w:val="24"/>
        </w:rPr>
        <w:t xml:space="preserve">3  </w:t>
      </w:r>
      <w:proofErr w:type="spellStart"/>
      <w:r w:rsidR="00EC1CA8">
        <w:rPr>
          <w:rFonts w:ascii="Times New Roman" w:hAnsi="Times New Roman"/>
          <w:sz w:val="24"/>
          <w:szCs w:val="24"/>
        </w:rPr>
        <w:t>населенных</w:t>
      </w:r>
      <w:proofErr w:type="spellEnd"/>
      <w:r w:rsidR="00EC1CA8">
        <w:rPr>
          <w:rFonts w:ascii="Times New Roman" w:hAnsi="Times New Roman"/>
          <w:sz w:val="24"/>
          <w:szCs w:val="24"/>
        </w:rPr>
        <w:t xml:space="preserve">  пункта</w:t>
      </w:r>
      <w:r w:rsidR="00BA515C">
        <w:rPr>
          <w:rFonts w:ascii="Times New Roman" w:hAnsi="Times New Roman"/>
          <w:sz w:val="24"/>
          <w:szCs w:val="24"/>
        </w:rPr>
        <w:t>. Админис</w:t>
      </w:r>
      <w:r w:rsidR="00EC1CA8">
        <w:rPr>
          <w:rFonts w:ascii="Times New Roman" w:hAnsi="Times New Roman"/>
          <w:sz w:val="24"/>
          <w:szCs w:val="24"/>
        </w:rPr>
        <w:t>тративный центр –  с.</w:t>
      </w:r>
      <w:r w:rsidR="00D54B25">
        <w:rPr>
          <w:rFonts w:ascii="Times New Roman" w:hAnsi="Times New Roman"/>
          <w:sz w:val="24"/>
          <w:szCs w:val="24"/>
        </w:rPr>
        <w:t xml:space="preserve"> </w:t>
      </w:r>
      <w:r w:rsidR="00EC1CA8">
        <w:rPr>
          <w:rFonts w:ascii="Times New Roman" w:hAnsi="Times New Roman"/>
          <w:sz w:val="24"/>
          <w:szCs w:val="24"/>
        </w:rPr>
        <w:t>Новоключи</w:t>
      </w:r>
    </w:p>
    <w:p w:rsidR="00BA515C" w:rsidRDefault="00BA515C" w:rsidP="00BA515C">
      <w:pPr>
        <w:pStyle w:val="af6"/>
        <w:ind w:firstLine="709"/>
        <w:jc w:val="both"/>
        <w:rPr>
          <w:rFonts w:ascii="Times New Roman" w:hAnsi="Times New Roman"/>
          <w:sz w:val="24"/>
          <w:szCs w:val="24"/>
        </w:rPr>
      </w:pPr>
    </w:p>
    <w:p w:rsidR="00BA515C" w:rsidRDefault="00BA515C" w:rsidP="00BA515C">
      <w:pPr>
        <w:pStyle w:val="af6"/>
        <w:jc w:val="both"/>
        <w:rPr>
          <w:rFonts w:ascii="Times New Roman" w:hAnsi="Times New Roman"/>
          <w:bCs/>
          <w:sz w:val="24"/>
          <w:szCs w:val="24"/>
        </w:rPr>
      </w:pPr>
      <w:r>
        <w:rPr>
          <w:rFonts w:ascii="Times New Roman" w:hAnsi="Times New Roman"/>
          <w:bCs/>
          <w:sz w:val="24"/>
          <w:szCs w:val="24"/>
        </w:rPr>
        <w:t>Нали</w:t>
      </w:r>
      <w:r w:rsidR="00EC1CA8">
        <w:rPr>
          <w:rFonts w:ascii="Times New Roman" w:hAnsi="Times New Roman"/>
          <w:bCs/>
          <w:sz w:val="24"/>
          <w:szCs w:val="24"/>
        </w:rPr>
        <w:t>чие земельных ресурсов Новоключевс</w:t>
      </w:r>
      <w:r>
        <w:rPr>
          <w:rFonts w:ascii="Times New Roman" w:hAnsi="Times New Roman"/>
          <w:bCs/>
          <w:sz w:val="24"/>
          <w:szCs w:val="24"/>
        </w:rPr>
        <w:t>кого</w:t>
      </w:r>
      <w:r w:rsidR="00565277">
        <w:rPr>
          <w:rFonts w:ascii="Times New Roman" w:hAnsi="Times New Roman"/>
          <w:bCs/>
          <w:sz w:val="24"/>
          <w:szCs w:val="24"/>
        </w:rPr>
        <w:t xml:space="preserve"> </w:t>
      </w:r>
      <w:r>
        <w:rPr>
          <w:rFonts w:ascii="Times New Roman" w:hAnsi="Times New Roman"/>
          <w:bCs/>
          <w:sz w:val="24"/>
          <w:szCs w:val="24"/>
        </w:rPr>
        <w:t>сел</w:t>
      </w:r>
      <w:r w:rsidR="00AA5C5C">
        <w:rPr>
          <w:rFonts w:ascii="Times New Roman" w:hAnsi="Times New Roman"/>
          <w:bCs/>
          <w:sz w:val="24"/>
          <w:szCs w:val="24"/>
        </w:rPr>
        <w:t>ьсовета  состоянию на 01.01.2017</w:t>
      </w:r>
      <w:r>
        <w:rPr>
          <w:rFonts w:ascii="Times New Roman" w:hAnsi="Times New Roman"/>
          <w:bCs/>
          <w:sz w:val="24"/>
          <w:szCs w:val="24"/>
        </w:rPr>
        <w:t>г.</w:t>
      </w:r>
    </w:p>
    <w:p w:rsidR="00BA515C" w:rsidRDefault="00BA515C" w:rsidP="00BA515C">
      <w:pPr>
        <w:pStyle w:val="af6"/>
        <w:jc w:val="both"/>
        <w:rPr>
          <w:rFonts w:ascii="Times New Roman" w:hAnsi="Times New Roman"/>
          <w:b/>
          <w:bCs/>
          <w:sz w:val="24"/>
          <w:szCs w:val="24"/>
        </w:rPr>
      </w:pPr>
    </w:p>
    <w:tbl>
      <w:tblPr>
        <w:tblW w:w="0" w:type="auto"/>
        <w:tblInd w:w="-106" w:type="dxa"/>
        <w:tblLayout w:type="fixed"/>
        <w:tblLook w:val="04A0" w:firstRow="1" w:lastRow="0" w:firstColumn="1" w:lastColumn="0" w:noHBand="0" w:noVBand="1"/>
      </w:tblPr>
      <w:tblGrid>
        <w:gridCol w:w="4364"/>
        <w:gridCol w:w="1134"/>
        <w:gridCol w:w="1719"/>
        <w:gridCol w:w="1909"/>
      </w:tblGrid>
      <w:tr w:rsidR="00BA515C" w:rsidTr="00BA515C">
        <w:trPr>
          <w:trHeight w:val="1058"/>
        </w:trPr>
        <w:tc>
          <w:tcPr>
            <w:tcW w:w="4364" w:type="dxa"/>
            <w:tcBorders>
              <w:top w:val="single" w:sz="4" w:space="0" w:color="000000"/>
              <w:left w:val="single" w:sz="4" w:space="0" w:color="000000"/>
              <w:bottom w:val="single" w:sz="4"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Показатели</w:t>
            </w:r>
          </w:p>
        </w:tc>
        <w:tc>
          <w:tcPr>
            <w:tcW w:w="1134" w:type="dxa"/>
            <w:tcBorders>
              <w:top w:val="single" w:sz="4" w:space="0" w:color="000000"/>
              <w:left w:val="single" w:sz="4" w:space="0" w:color="000000"/>
              <w:bottom w:val="single" w:sz="4"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количество</w:t>
            </w:r>
          </w:p>
        </w:tc>
        <w:tc>
          <w:tcPr>
            <w:tcW w:w="1719" w:type="dxa"/>
            <w:tcBorders>
              <w:top w:val="single" w:sz="4" w:space="0" w:color="000000"/>
              <w:left w:val="single" w:sz="4" w:space="0" w:color="000000"/>
              <w:bottom w:val="single" w:sz="4"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Современное  состояние</w:t>
            </w:r>
          </w:p>
        </w:tc>
        <w:tc>
          <w:tcPr>
            <w:tcW w:w="1909" w:type="dxa"/>
            <w:tcBorders>
              <w:top w:val="single" w:sz="4" w:space="0" w:color="000000"/>
              <w:left w:val="single" w:sz="4" w:space="0" w:color="000000"/>
              <w:bottom w:val="single" w:sz="4" w:space="0" w:color="000000"/>
              <w:right w:val="single" w:sz="4" w:space="0" w:color="000000"/>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Первая  очередь  строительства</w:t>
            </w:r>
          </w:p>
        </w:tc>
      </w:tr>
      <w:tr w:rsidR="00BA515C" w:rsidTr="00BA515C">
        <w:tc>
          <w:tcPr>
            <w:tcW w:w="4364"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Общая площадь территории (</w:t>
            </w:r>
            <w:proofErr w:type="gramStart"/>
            <w:r>
              <w:rPr>
                <w:rFonts w:ascii="Times New Roman" w:hAnsi="Times New Roman"/>
                <w:sz w:val="24"/>
                <w:szCs w:val="24"/>
              </w:rPr>
              <w:t>га</w:t>
            </w:r>
            <w:proofErr w:type="gramEnd"/>
            <w:r>
              <w:rPr>
                <w:rFonts w:ascii="Times New Roman" w:hAnsi="Times New Roman"/>
                <w:sz w:val="24"/>
                <w:szCs w:val="24"/>
              </w:rPr>
              <w:t>)</w:t>
            </w:r>
          </w:p>
        </w:tc>
        <w:tc>
          <w:tcPr>
            <w:tcW w:w="1134" w:type="dxa"/>
            <w:tcBorders>
              <w:top w:val="single" w:sz="4" w:space="0" w:color="000000"/>
              <w:left w:val="single" w:sz="4" w:space="0" w:color="000000"/>
              <w:bottom w:val="single" w:sz="4" w:space="0" w:color="000000"/>
              <w:right w:val="nil"/>
            </w:tcBorders>
            <w:hideMark/>
          </w:tcPr>
          <w:p w:rsidR="00BA515C" w:rsidRDefault="00AC0931">
            <w:pPr>
              <w:pStyle w:val="af6"/>
              <w:jc w:val="both"/>
              <w:rPr>
                <w:rFonts w:ascii="Times New Roman" w:hAnsi="Times New Roman"/>
                <w:sz w:val="24"/>
                <w:szCs w:val="24"/>
              </w:rPr>
            </w:pPr>
            <w:r>
              <w:rPr>
                <w:rFonts w:ascii="Times New Roman" w:hAnsi="Times New Roman"/>
                <w:sz w:val="24"/>
                <w:szCs w:val="24"/>
              </w:rPr>
              <w:t xml:space="preserve"> 24616</w:t>
            </w:r>
            <w:r w:rsidR="00EC1CA8">
              <w:rPr>
                <w:rFonts w:ascii="Times New Roman" w:hAnsi="Times New Roman"/>
                <w:sz w:val="24"/>
                <w:szCs w:val="24"/>
              </w:rPr>
              <w:t>,0</w:t>
            </w:r>
          </w:p>
        </w:tc>
        <w:tc>
          <w:tcPr>
            <w:tcW w:w="1719" w:type="dxa"/>
            <w:tcBorders>
              <w:top w:val="single" w:sz="4" w:space="0" w:color="000000"/>
              <w:left w:val="single" w:sz="4" w:space="0" w:color="000000"/>
              <w:bottom w:val="single" w:sz="4" w:space="0" w:color="000000"/>
              <w:right w:val="nil"/>
            </w:tcBorders>
          </w:tcPr>
          <w:p w:rsidR="00BA515C" w:rsidRDefault="00BA515C">
            <w:pPr>
              <w:pStyle w:val="af6"/>
              <w:jc w:val="both"/>
              <w:rPr>
                <w:rFonts w:ascii="Times New Roman" w:hAnsi="Times New Roman"/>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BA515C" w:rsidRDefault="00BA515C">
            <w:pPr>
              <w:pStyle w:val="af6"/>
              <w:jc w:val="both"/>
              <w:rPr>
                <w:rFonts w:ascii="Times New Roman" w:hAnsi="Times New Roman"/>
                <w:sz w:val="24"/>
                <w:szCs w:val="24"/>
              </w:rPr>
            </w:pPr>
          </w:p>
        </w:tc>
      </w:tr>
      <w:tr w:rsidR="00BA515C" w:rsidTr="00BA515C">
        <w:tc>
          <w:tcPr>
            <w:tcW w:w="4364"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В том  числе:</w:t>
            </w:r>
          </w:p>
        </w:tc>
        <w:tc>
          <w:tcPr>
            <w:tcW w:w="1134" w:type="dxa"/>
            <w:tcBorders>
              <w:top w:val="single" w:sz="4" w:space="0" w:color="000000"/>
              <w:left w:val="single" w:sz="4" w:space="0" w:color="000000"/>
              <w:bottom w:val="single" w:sz="4" w:space="0" w:color="000000"/>
              <w:right w:val="nil"/>
            </w:tcBorders>
          </w:tcPr>
          <w:p w:rsidR="00BA515C" w:rsidRDefault="00BA515C">
            <w:pPr>
              <w:pStyle w:val="af6"/>
              <w:jc w:val="both"/>
              <w:rPr>
                <w:rFonts w:ascii="Times New Roman" w:hAnsi="Times New Roman"/>
                <w:sz w:val="24"/>
                <w:szCs w:val="24"/>
              </w:rPr>
            </w:pPr>
          </w:p>
        </w:tc>
        <w:tc>
          <w:tcPr>
            <w:tcW w:w="1719" w:type="dxa"/>
            <w:tcBorders>
              <w:top w:val="single" w:sz="4" w:space="0" w:color="000000"/>
              <w:left w:val="single" w:sz="4" w:space="0" w:color="000000"/>
              <w:bottom w:val="single" w:sz="4" w:space="0" w:color="000000"/>
              <w:right w:val="nil"/>
            </w:tcBorders>
          </w:tcPr>
          <w:p w:rsidR="00BA515C" w:rsidRDefault="00BA515C">
            <w:pPr>
              <w:pStyle w:val="af6"/>
              <w:jc w:val="both"/>
              <w:rPr>
                <w:rFonts w:ascii="Times New Roman" w:hAnsi="Times New Roman"/>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BA515C" w:rsidRDefault="00BA515C">
            <w:pPr>
              <w:pStyle w:val="af6"/>
              <w:jc w:val="both"/>
              <w:rPr>
                <w:rFonts w:ascii="Times New Roman" w:hAnsi="Times New Roman"/>
                <w:sz w:val="24"/>
                <w:szCs w:val="24"/>
              </w:rPr>
            </w:pPr>
          </w:p>
        </w:tc>
      </w:tr>
      <w:tr w:rsidR="00BA515C" w:rsidTr="00BA515C">
        <w:tc>
          <w:tcPr>
            <w:tcW w:w="4364"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Земли  </w:t>
            </w:r>
            <w:proofErr w:type="spellStart"/>
            <w:r>
              <w:rPr>
                <w:rFonts w:ascii="Times New Roman" w:hAnsi="Times New Roman"/>
                <w:sz w:val="24"/>
                <w:szCs w:val="24"/>
              </w:rPr>
              <w:t>сельхозназначения</w:t>
            </w:r>
            <w:proofErr w:type="spellEnd"/>
          </w:p>
        </w:tc>
        <w:tc>
          <w:tcPr>
            <w:tcW w:w="1134" w:type="dxa"/>
            <w:tcBorders>
              <w:top w:val="single" w:sz="4" w:space="0" w:color="000000"/>
              <w:left w:val="single" w:sz="4" w:space="0" w:color="000000"/>
              <w:bottom w:val="single" w:sz="4" w:space="0" w:color="000000"/>
              <w:right w:val="nil"/>
            </w:tcBorders>
            <w:hideMark/>
          </w:tcPr>
          <w:p w:rsidR="00BA515C" w:rsidRDefault="008B2A32" w:rsidP="00AC0931">
            <w:pPr>
              <w:pStyle w:val="af6"/>
              <w:jc w:val="both"/>
              <w:rPr>
                <w:rFonts w:ascii="Times New Roman" w:hAnsi="Times New Roman"/>
                <w:sz w:val="24"/>
                <w:szCs w:val="24"/>
              </w:rPr>
            </w:pPr>
            <w:r>
              <w:rPr>
                <w:rFonts w:ascii="Times New Roman" w:hAnsi="Times New Roman"/>
                <w:sz w:val="24"/>
                <w:szCs w:val="24"/>
              </w:rPr>
              <w:t>24146</w:t>
            </w:r>
          </w:p>
        </w:tc>
        <w:tc>
          <w:tcPr>
            <w:tcW w:w="1719" w:type="dxa"/>
            <w:tcBorders>
              <w:top w:val="single" w:sz="4" w:space="0" w:color="000000"/>
              <w:left w:val="single" w:sz="4" w:space="0" w:color="000000"/>
              <w:bottom w:val="single" w:sz="4" w:space="0" w:color="000000"/>
              <w:right w:val="nil"/>
            </w:tcBorders>
          </w:tcPr>
          <w:p w:rsidR="00BA515C" w:rsidRDefault="00BA515C">
            <w:pPr>
              <w:pStyle w:val="af6"/>
              <w:jc w:val="both"/>
              <w:rPr>
                <w:rFonts w:ascii="Times New Roman" w:hAnsi="Times New Roman"/>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BA515C" w:rsidRDefault="00BA515C">
            <w:pPr>
              <w:pStyle w:val="af6"/>
              <w:jc w:val="both"/>
              <w:rPr>
                <w:rFonts w:ascii="Times New Roman" w:hAnsi="Times New Roman"/>
                <w:sz w:val="24"/>
                <w:szCs w:val="24"/>
              </w:rPr>
            </w:pPr>
          </w:p>
        </w:tc>
      </w:tr>
      <w:tr w:rsidR="00BA515C" w:rsidTr="00BA515C">
        <w:tc>
          <w:tcPr>
            <w:tcW w:w="4364"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пунктов</w:t>
            </w:r>
          </w:p>
        </w:tc>
        <w:tc>
          <w:tcPr>
            <w:tcW w:w="1134" w:type="dxa"/>
            <w:tcBorders>
              <w:top w:val="single" w:sz="4" w:space="0" w:color="000000"/>
              <w:left w:val="single" w:sz="4" w:space="0" w:color="000000"/>
              <w:bottom w:val="single" w:sz="4" w:space="0" w:color="000000"/>
              <w:right w:val="nil"/>
            </w:tcBorders>
            <w:hideMark/>
          </w:tcPr>
          <w:p w:rsidR="00BA515C" w:rsidRDefault="00EC1CA8">
            <w:pPr>
              <w:pStyle w:val="af6"/>
              <w:jc w:val="both"/>
              <w:rPr>
                <w:rFonts w:ascii="Times New Roman" w:hAnsi="Times New Roman"/>
                <w:color w:val="000000"/>
                <w:sz w:val="24"/>
                <w:szCs w:val="24"/>
              </w:rPr>
            </w:pPr>
            <w:r>
              <w:rPr>
                <w:rFonts w:ascii="Times New Roman" w:hAnsi="Times New Roman"/>
                <w:color w:val="000000"/>
                <w:sz w:val="24"/>
                <w:szCs w:val="24"/>
              </w:rPr>
              <w:t xml:space="preserve"> 220</w:t>
            </w:r>
          </w:p>
        </w:tc>
        <w:tc>
          <w:tcPr>
            <w:tcW w:w="1719" w:type="dxa"/>
            <w:tcBorders>
              <w:top w:val="single" w:sz="4" w:space="0" w:color="000000"/>
              <w:left w:val="single" w:sz="4" w:space="0" w:color="000000"/>
              <w:bottom w:val="single" w:sz="4" w:space="0" w:color="000000"/>
              <w:right w:val="nil"/>
            </w:tcBorders>
          </w:tcPr>
          <w:p w:rsidR="00BA515C" w:rsidRDefault="00BA515C">
            <w:pPr>
              <w:pStyle w:val="af6"/>
              <w:jc w:val="both"/>
              <w:rPr>
                <w:rFonts w:ascii="Times New Roman" w:hAnsi="Times New Roman"/>
                <w:color w:val="000000"/>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BA515C" w:rsidRDefault="00BA515C">
            <w:pPr>
              <w:pStyle w:val="af6"/>
              <w:jc w:val="both"/>
              <w:rPr>
                <w:rFonts w:ascii="Times New Roman" w:hAnsi="Times New Roman"/>
                <w:color w:val="FF0000"/>
                <w:sz w:val="24"/>
                <w:szCs w:val="24"/>
              </w:rPr>
            </w:pPr>
          </w:p>
        </w:tc>
      </w:tr>
      <w:tr w:rsidR="00BA515C" w:rsidTr="00BA515C">
        <w:tc>
          <w:tcPr>
            <w:tcW w:w="4364"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Лесной  фонд</w:t>
            </w:r>
          </w:p>
        </w:tc>
        <w:tc>
          <w:tcPr>
            <w:tcW w:w="1134" w:type="dxa"/>
            <w:tcBorders>
              <w:top w:val="single" w:sz="4" w:space="0" w:color="000000"/>
              <w:left w:val="single" w:sz="4" w:space="0" w:color="000000"/>
              <w:bottom w:val="single" w:sz="4" w:space="0" w:color="000000"/>
              <w:right w:val="nil"/>
            </w:tcBorders>
            <w:hideMark/>
          </w:tcPr>
          <w:p w:rsidR="00BA515C" w:rsidRDefault="00EC1CA8">
            <w:pPr>
              <w:pStyle w:val="af6"/>
              <w:jc w:val="both"/>
              <w:rPr>
                <w:rFonts w:ascii="Times New Roman" w:hAnsi="Times New Roman"/>
                <w:color w:val="000000"/>
                <w:sz w:val="24"/>
                <w:szCs w:val="24"/>
              </w:rPr>
            </w:pPr>
            <w:r>
              <w:rPr>
                <w:rFonts w:ascii="Times New Roman" w:hAnsi="Times New Roman"/>
                <w:color w:val="000000"/>
                <w:sz w:val="24"/>
                <w:szCs w:val="24"/>
              </w:rPr>
              <w:t>170</w:t>
            </w:r>
          </w:p>
        </w:tc>
        <w:tc>
          <w:tcPr>
            <w:tcW w:w="1719" w:type="dxa"/>
            <w:tcBorders>
              <w:top w:val="single" w:sz="4" w:space="0" w:color="000000"/>
              <w:left w:val="single" w:sz="4" w:space="0" w:color="000000"/>
              <w:bottom w:val="single" w:sz="4" w:space="0" w:color="000000"/>
              <w:right w:val="nil"/>
            </w:tcBorders>
          </w:tcPr>
          <w:p w:rsidR="00BA515C" w:rsidRDefault="00BA515C">
            <w:pPr>
              <w:pStyle w:val="af6"/>
              <w:jc w:val="both"/>
              <w:rPr>
                <w:rFonts w:ascii="Times New Roman" w:hAnsi="Times New Roman"/>
                <w:color w:val="000000"/>
                <w:sz w:val="24"/>
                <w:szCs w:val="24"/>
              </w:rPr>
            </w:pPr>
          </w:p>
        </w:tc>
        <w:tc>
          <w:tcPr>
            <w:tcW w:w="1909" w:type="dxa"/>
            <w:tcBorders>
              <w:top w:val="single" w:sz="4" w:space="0" w:color="000000"/>
              <w:left w:val="single" w:sz="4" w:space="0" w:color="000000"/>
              <w:bottom w:val="single" w:sz="4" w:space="0" w:color="000000"/>
              <w:right w:val="single" w:sz="4" w:space="0" w:color="000000"/>
            </w:tcBorders>
          </w:tcPr>
          <w:p w:rsidR="00BA515C" w:rsidRDefault="00BA515C">
            <w:pPr>
              <w:pStyle w:val="af6"/>
              <w:jc w:val="both"/>
              <w:rPr>
                <w:rFonts w:ascii="Times New Roman" w:hAnsi="Times New Roman"/>
                <w:sz w:val="24"/>
                <w:szCs w:val="24"/>
              </w:rPr>
            </w:pPr>
          </w:p>
        </w:tc>
      </w:tr>
    </w:tbl>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AC0931" w:rsidP="00BA515C">
      <w:pPr>
        <w:pStyle w:val="af6"/>
        <w:jc w:val="both"/>
        <w:rPr>
          <w:rFonts w:ascii="Times New Roman" w:hAnsi="Times New Roman"/>
          <w:sz w:val="24"/>
          <w:szCs w:val="24"/>
        </w:rPr>
      </w:pPr>
      <w:r>
        <w:rPr>
          <w:rFonts w:ascii="Times New Roman" w:hAnsi="Times New Roman"/>
          <w:sz w:val="24"/>
          <w:szCs w:val="24"/>
        </w:rPr>
        <w:t xml:space="preserve">2.1.1.  Новоключевской сельсовет включает в себя 3 </w:t>
      </w: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пункта</w:t>
      </w:r>
      <w:r w:rsidR="00BA515C">
        <w:rPr>
          <w:rFonts w:ascii="Times New Roman" w:hAnsi="Times New Roman"/>
          <w:sz w:val="24"/>
          <w:szCs w:val="24"/>
        </w:rPr>
        <w:t xml:space="preserve">, с центром </w:t>
      </w:r>
      <w:proofErr w:type="gramStart"/>
      <w:r w:rsidR="00BA515C">
        <w:rPr>
          <w:rFonts w:ascii="Times New Roman" w:hAnsi="Times New Roman"/>
          <w:sz w:val="24"/>
          <w:szCs w:val="24"/>
        </w:rPr>
        <w:t>в</w:t>
      </w:r>
      <w:proofErr w:type="gramEnd"/>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с. Ново</w:t>
      </w:r>
      <w:r w:rsidR="00AC0931">
        <w:rPr>
          <w:rFonts w:ascii="Times New Roman" w:hAnsi="Times New Roman"/>
          <w:sz w:val="24"/>
          <w:szCs w:val="24"/>
        </w:rPr>
        <w:t>ключи</w:t>
      </w:r>
      <w:r>
        <w:rPr>
          <w:rFonts w:ascii="Times New Roman" w:hAnsi="Times New Roman"/>
          <w:sz w:val="24"/>
          <w:szCs w:val="24"/>
        </w:rPr>
        <w:t xml:space="preserve">                                         </w:t>
      </w:r>
    </w:p>
    <w:tbl>
      <w:tblPr>
        <w:tblW w:w="9570" w:type="dxa"/>
        <w:tblInd w:w="2" w:type="dxa"/>
        <w:tblLayout w:type="fixed"/>
        <w:tblCellMar>
          <w:left w:w="0" w:type="dxa"/>
          <w:right w:w="0" w:type="dxa"/>
        </w:tblCellMar>
        <w:tblLook w:val="04A0" w:firstRow="1" w:lastRow="0" w:firstColumn="1" w:lastColumn="0" w:noHBand="0" w:noVBand="1"/>
      </w:tblPr>
      <w:tblGrid>
        <w:gridCol w:w="2775"/>
        <w:gridCol w:w="2968"/>
        <w:gridCol w:w="6"/>
        <w:gridCol w:w="1694"/>
        <w:gridCol w:w="8"/>
        <w:gridCol w:w="2110"/>
        <w:gridCol w:w="9"/>
      </w:tblGrid>
      <w:tr w:rsidR="00BA515C" w:rsidTr="00BA515C">
        <w:trPr>
          <w:gridAfter w:val="1"/>
          <w:wAfter w:w="9" w:type="dxa"/>
          <w:cantSplit/>
          <w:trHeight w:val="784"/>
        </w:trPr>
        <w:tc>
          <w:tcPr>
            <w:tcW w:w="2775" w:type="dxa"/>
            <w:tcBorders>
              <w:top w:val="single" w:sz="8" w:space="0" w:color="000000"/>
              <w:left w:val="single" w:sz="8" w:space="0" w:color="000000"/>
              <w:bottom w:val="single" w:sz="8"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Наименование поселения </w:t>
            </w:r>
          </w:p>
        </w:tc>
        <w:tc>
          <w:tcPr>
            <w:tcW w:w="2973" w:type="dxa"/>
            <w:gridSpan w:val="2"/>
            <w:tcBorders>
              <w:top w:val="single" w:sz="8" w:space="0" w:color="000000"/>
              <w:left w:val="single" w:sz="8" w:space="0" w:color="000000"/>
              <w:bottom w:val="single" w:sz="8"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Наименование </w:t>
            </w: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пунктов, входящих </w:t>
            </w:r>
            <w:proofErr w:type="gramStart"/>
            <w:r>
              <w:rPr>
                <w:rFonts w:ascii="Times New Roman" w:hAnsi="Times New Roman"/>
                <w:sz w:val="24"/>
                <w:szCs w:val="24"/>
              </w:rPr>
              <w:t>в</w:t>
            </w:r>
            <w:proofErr w:type="gramEnd"/>
          </w:p>
          <w:p w:rsidR="00BA515C" w:rsidRDefault="00BA515C">
            <w:pPr>
              <w:pStyle w:val="af6"/>
              <w:jc w:val="both"/>
              <w:rPr>
                <w:rFonts w:ascii="Times New Roman" w:hAnsi="Times New Roman"/>
                <w:sz w:val="24"/>
                <w:szCs w:val="24"/>
              </w:rPr>
            </w:pPr>
            <w:r>
              <w:rPr>
                <w:rFonts w:ascii="Times New Roman" w:hAnsi="Times New Roman"/>
                <w:sz w:val="24"/>
                <w:szCs w:val="24"/>
              </w:rPr>
              <w:t xml:space="preserve"> состав поселения</w:t>
            </w:r>
          </w:p>
        </w:tc>
        <w:tc>
          <w:tcPr>
            <w:tcW w:w="1693" w:type="dxa"/>
            <w:tcBorders>
              <w:top w:val="single" w:sz="8" w:space="0" w:color="000000"/>
              <w:left w:val="single" w:sz="8" w:space="0" w:color="000000"/>
              <w:bottom w:val="single" w:sz="8"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Численность населения </w:t>
            </w:r>
            <w:proofErr w:type="spellStart"/>
            <w:r>
              <w:rPr>
                <w:rFonts w:ascii="Times New Roman" w:hAnsi="Times New Roman"/>
                <w:sz w:val="24"/>
                <w:szCs w:val="24"/>
              </w:rPr>
              <w:t>населенного</w:t>
            </w:r>
            <w:proofErr w:type="spellEnd"/>
            <w:r>
              <w:rPr>
                <w:rFonts w:ascii="Times New Roman" w:hAnsi="Times New Roman"/>
                <w:sz w:val="24"/>
                <w:szCs w:val="24"/>
              </w:rPr>
              <w:t xml:space="preserve"> пункта, чел. </w:t>
            </w:r>
          </w:p>
          <w:p w:rsidR="00BA515C" w:rsidRDefault="00010BF9" w:rsidP="00A72FC1">
            <w:pPr>
              <w:pStyle w:val="af6"/>
              <w:jc w:val="both"/>
              <w:rPr>
                <w:rFonts w:ascii="Times New Roman" w:hAnsi="Times New Roman"/>
                <w:sz w:val="24"/>
                <w:szCs w:val="24"/>
              </w:rPr>
            </w:pPr>
            <w:r>
              <w:rPr>
                <w:rFonts w:ascii="Times New Roman" w:hAnsi="Times New Roman"/>
                <w:sz w:val="24"/>
                <w:szCs w:val="24"/>
              </w:rPr>
              <w:t xml:space="preserve"> на 01.01.201</w:t>
            </w:r>
            <w:r w:rsidR="00A72FC1">
              <w:rPr>
                <w:rFonts w:ascii="Times New Roman" w:hAnsi="Times New Roman"/>
                <w:sz w:val="24"/>
                <w:szCs w:val="24"/>
              </w:rPr>
              <w:t>8</w:t>
            </w:r>
            <w:r w:rsidR="00BA515C">
              <w:rPr>
                <w:rFonts w:ascii="Times New Roman" w:hAnsi="Times New Roman"/>
                <w:sz w:val="24"/>
                <w:szCs w:val="24"/>
              </w:rPr>
              <w:t>г.</w:t>
            </w:r>
          </w:p>
        </w:tc>
        <w:tc>
          <w:tcPr>
            <w:tcW w:w="2117" w:type="dxa"/>
            <w:gridSpan w:val="2"/>
            <w:tcBorders>
              <w:top w:val="single" w:sz="8" w:space="0" w:color="000000"/>
              <w:left w:val="single" w:sz="8" w:space="0" w:color="000000"/>
              <w:bottom w:val="single" w:sz="8" w:space="0" w:color="000000"/>
              <w:right w:val="single" w:sz="8" w:space="0" w:color="000000"/>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Расстояние</w:t>
            </w:r>
          </w:p>
          <w:p w:rsidR="00BA515C" w:rsidRDefault="00BA515C">
            <w:pPr>
              <w:pStyle w:val="af6"/>
              <w:jc w:val="both"/>
              <w:rPr>
                <w:rFonts w:ascii="Times New Roman" w:hAnsi="Times New Roman"/>
                <w:sz w:val="24"/>
                <w:szCs w:val="24"/>
              </w:rPr>
            </w:pPr>
            <w:r>
              <w:rPr>
                <w:rFonts w:ascii="Times New Roman" w:hAnsi="Times New Roman"/>
                <w:sz w:val="24"/>
                <w:szCs w:val="24"/>
              </w:rPr>
              <w:t xml:space="preserve">от </w:t>
            </w:r>
            <w:proofErr w:type="spellStart"/>
            <w:r>
              <w:rPr>
                <w:rFonts w:ascii="Times New Roman" w:hAnsi="Times New Roman"/>
                <w:sz w:val="24"/>
                <w:szCs w:val="24"/>
              </w:rPr>
              <w:t>населенного</w:t>
            </w:r>
            <w:proofErr w:type="spellEnd"/>
            <w:r>
              <w:rPr>
                <w:rFonts w:ascii="Times New Roman" w:hAnsi="Times New Roman"/>
                <w:sz w:val="24"/>
                <w:szCs w:val="24"/>
              </w:rPr>
              <w:t xml:space="preserve"> пункта до центра поселения,  </w:t>
            </w:r>
            <w:proofErr w:type="gramStart"/>
            <w:r>
              <w:rPr>
                <w:rFonts w:ascii="Times New Roman" w:hAnsi="Times New Roman"/>
                <w:sz w:val="24"/>
                <w:szCs w:val="24"/>
              </w:rPr>
              <w:t>км</w:t>
            </w:r>
            <w:proofErr w:type="gramEnd"/>
          </w:p>
        </w:tc>
      </w:tr>
      <w:tr w:rsidR="00BA515C" w:rsidTr="00BA515C">
        <w:trPr>
          <w:gridAfter w:val="1"/>
          <w:wAfter w:w="9" w:type="dxa"/>
          <w:trHeight w:val="968"/>
        </w:trPr>
        <w:tc>
          <w:tcPr>
            <w:tcW w:w="2775" w:type="dxa"/>
            <w:tcBorders>
              <w:top w:val="nil"/>
              <w:left w:val="single" w:sz="8" w:space="0" w:color="000000"/>
              <w:bottom w:val="single" w:sz="8" w:space="0" w:color="000000"/>
              <w:right w:val="nil"/>
            </w:tcBorders>
            <w:hideMark/>
          </w:tcPr>
          <w:p w:rsidR="00BA515C" w:rsidRDefault="00AC0931">
            <w:pPr>
              <w:pStyle w:val="af6"/>
              <w:jc w:val="both"/>
              <w:rPr>
                <w:rFonts w:ascii="Times New Roman" w:hAnsi="Times New Roman"/>
              </w:rPr>
            </w:pPr>
            <w:r>
              <w:rPr>
                <w:rFonts w:ascii="Times New Roman" w:hAnsi="Times New Roman"/>
                <w:sz w:val="24"/>
                <w:szCs w:val="24"/>
              </w:rPr>
              <w:t>Новоключевской</w:t>
            </w:r>
            <w:r w:rsidR="003F14C4">
              <w:rPr>
                <w:rFonts w:ascii="Times New Roman" w:hAnsi="Times New Roman"/>
                <w:sz w:val="24"/>
                <w:szCs w:val="24"/>
              </w:rPr>
              <w:t xml:space="preserve"> </w:t>
            </w:r>
            <w:r w:rsidR="00BA515C">
              <w:rPr>
                <w:rFonts w:ascii="Times New Roman" w:hAnsi="Times New Roman"/>
              </w:rPr>
              <w:t>сельсовет</w:t>
            </w:r>
          </w:p>
        </w:tc>
        <w:tc>
          <w:tcPr>
            <w:tcW w:w="2973" w:type="dxa"/>
            <w:gridSpan w:val="2"/>
            <w:tcBorders>
              <w:top w:val="nil"/>
              <w:left w:val="single" w:sz="4" w:space="0" w:color="000000"/>
              <w:bottom w:val="single" w:sz="8" w:space="0" w:color="000000"/>
              <w:right w:val="nil"/>
            </w:tcBorders>
            <w:hideMark/>
          </w:tcPr>
          <w:p w:rsidR="00BA515C" w:rsidRDefault="00BA515C">
            <w:pPr>
              <w:pStyle w:val="af6"/>
              <w:jc w:val="both"/>
              <w:rPr>
                <w:rFonts w:ascii="Times New Roman" w:hAnsi="Times New Roman"/>
              </w:rPr>
            </w:pPr>
            <w:r>
              <w:rPr>
                <w:rFonts w:ascii="Times New Roman" w:hAnsi="Times New Roman"/>
              </w:rPr>
              <w:t xml:space="preserve">с. </w:t>
            </w:r>
            <w:r w:rsidR="00AC0931">
              <w:rPr>
                <w:rFonts w:ascii="Times New Roman" w:hAnsi="Times New Roman"/>
                <w:sz w:val="24"/>
                <w:szCs w:val="24"/>
              </w:rPr>
              <w:t>Новоключи </w:t>
            </w:r>
          </w:p>
          <w:p w:rsidR="00BA515C" w:rsidRDefault="00AC0931">
            <w:pPr>
              <w:pStyle w:val="af6"/>
              <w:jc w:val="both"/>
              <w:rPr>
                <w:rFonts w:ascii="Times New Roman" w:hAnsi="Times New Roman"/>
              </w:rPr>
            </w:pPr>
            <w:r>
              <w:rPr>
                <w:rFonts w:ascii="Times New Roman" w:hAnsi="Times New Roman"/>
              </w:rPr>
              <w:t>д. Петровка</w:t>
            </w:r>
          </w:p>
          <w:p w:rsidR="00BA515C" w:rsidRDefault="00BA515C" w:rsidP="00AC0931">
            <w:pPr>
              <w:pStyle w:val="af6"/>
              <w:jc w:val="both"/>
              <w:rPr>
                <w:rFonts w:ascii="Times New Roman" w:hAnsi="Times New Roman"/>
              </w:rPr>
            </w:pPr>
            <w:r>
              <w:rPr>
                <w:rFonts w:ascii="Times New Roman" w:hAnsi="Times New Roman"/>
              </w:rPr>
              <w:t xml:space="preserve">д. </w:t>
            </w:r>
            <w:r w:rsidR="00AC0931">
              <w:rPr>
                <w:rFonts w:ascii="Times New Roman" w:hAnsi="Times New Roman"/>
              </w:rPr>
              <w:t xml:space="preserve"> Красный Кут</w:t>
            </w:r>
          </w:p>
        </w:tc>
        <w:tc>
          <w:tcPr>
            <w:tcW w:w="1693" w:type="dxa"/>
            <w:tcBorders>
              <w:top w:val="nil"/>
              <w:left w:val="single" w:sz="8" w:space="0" w:color="000000"/>
              <w:bottom w:val="single" w:sz="8" w:space="0" w:color="000000"/>
              <w:right w:val="nil"/>
            </w:tcBorders>
            <w:hideMark/>
          </w:tcPr>
          <w:p w:rsidR="00BA515C" w:rsidRDefault="00BA515C">
            <w:pPr>
              <w:pStyle w:val="af6"/>
              <w:jc w:val="center"/>
              <w:rPr>
                <w:rFonts w:ascii="Times New Roman" w:hAnsi="Times New Roman"/>
              </w:rPr>
            </w:pPr>
          </w:p>
        </w:tc>
        <w:tc>
          <w:tcPr>
            <w:tcW w:w="2117" w:type="dxa"/>
            <w:gridSpan w:val="2"/>
            <w:tcBorders>
              <w:top w:val="nil"/>
              <w:left w:val="single" w:sz="8" w:space="0" w:color="000000"/>
              <w:bottom w:val="single" w:sz="8" w:space="0" w:color="000000"/>
              <w:right w:val="single" w:sz="8" w:space="0" w:color="000000"/>
            </w:tcBorders>
            <w:hideMark/>
          </w:tcPr>
          <w:p w:rsidR="00BA515C" w:rsidRDefault="00BA515C">
            <w:pPr>
              <w:pStyle w:val="af6"/>
              <w:jc w:val="center"/>
              <w:rPr>
                <w:rFonts w:ascii="Times New Roman" w:hAnsi="Times New Roman"/>
              </w:rPr>
            </w:pPr>
          </w:p>
          <w:p w:rsidR="002326BE" w:rsidRDefault="00A72FC1">
            <w:pPr>
              <w:pStyle w:val="af6"/>
              <w:jc w:val="center"/>
              <w:rPr>
                <w:rFonts w:ascii="Times New Roman" w:hAnsi="Times New Roman"/>
              </w:rPr>
            </w:pPr>
            <w:r>
              <w:rPr>
                <w:rFonts w:ascii="Times New Roman" w:hAnsi="Times New Roman"/>
              </w:rPr>
              <w:t>10</w:t>
            </w:r>
            <w:r w:rsidR="002326BE">
              <w:rPr>
                <w:rFonts w:ascii="Times New Roman" w:hAnsi="Times New Roman"/>
              </w:rPr>
              <w:t xml:space="preserve"> км</w:t>
            </w:r>
          </w:p>
          <w:p w:rsidR="002326BE" w:rsidRDefault="00A72FC1">
            <w:pPr>
              <w:pStyle w:val="af6"/>
              <w:jc w:val="center"/>
              <w:rPr>
                <w:rFonts w:ascii="Times New Roman" w:hAnsi="Times New Roman"/>
              </w:rPr>
            </w:pPr>
            <w:r>
              <w:rPr>
                <w:rFonts w:ascii="Times New Roman" w:hAnsi="Times New Roman"/>
              </w:rPr>
              <w:t>11</w:t>
            </w:r>
            <w:r w:rsidR="002326BE">
              <w:rPr>
                <w:rFonts w:ascii="Times New Roman" w:hAnsi="Times New Roman"/>
              </w:rPr>
              <w:t xml:space="preserve"> км</w:t>
            </w:r>
          </w:p>
        </w:tc>
      </w:tr>
      <w:tr w:rsidR="00BA515C" w:rsidTr="00BA515C">
        <w:trPr>
          <w:trHeight w:val="403"/>
        </w:trPr>
        <w:tc>
          <w:tcPr>
            <w:tcW w:w="277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A515C" w:rsidRDefault="00BA515C">
            <w:pPr>
              <w:pStyle w:val="af6"/>
              <w:jc w:val="both"/>
              <w:rPr>
                <w:rFonts w:ascii="Times New Roman" w:hAnsi="Times New Roman"/>
                <w:sz w:val="24"/>
                <w:szCs w:val="24"/>
                <w:highlight w:val="yellow"/>
              </w:rPr>
            </w:pPr>
            <w:r>
              <w:rPr>
                <w:rFonts w:ascii="Times New Roman" w:hAnsi="Times New Roman"/>
                <w:sz w:val="24"/>
                <w:szCs w:val="24"/>
              </w:rPr>
              <w:t>Итого</w:t>
            </w:r>
          </w:p>
        </w:tc>
        <w:tc>
          <w:tcPr>
            <w:tcW w:w="2967"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BA515C" w:rsidRDefault="00BA515C">
            <w:pPr>
              <w:pStyle w:val="af6"/>
              <w:jc w:val="both"/>
              <w:rPr>
                <w:rFonts w:ascii="Times New Roman" w:hAnsi="Times New Roman"/>
                <w:sz w:val="24"/>
                <w:szCs w:val="24"/>
                <w:highlight w:val="yellow"/>
              </w:rPr>
            </w:pPr>
          </w:p>
        </w:tc>
        <w:tc>
          <w:tcPr>
            <w:tcW w:w="1707" w:type="dxa"/>
            <w:gridSpan w:val="3"/>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BA515C" w:rsidRDefault="00BA515C">
            <w:pPr>
              <w:pStyle w:val="af6"/>
              <w:jc w:val="center"/>
              <w:rPr>
                <w:rFonts w:ascii="Times New Roman" w:hAnsi="Times New Roman"/>
                <w:sz w:val="24"/>
                <w:szCs w:val="24"/>
              </w:rPr>
            </w:pPr>
          </w:p>
        </w:tc>
        <w:tc>
          <w:tcPr>
            <w:tcW w:w="21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A515C" w:rsidRDefault="00BA515C">
            <w:pPr>
              <w:pStyle w:val="af6"/>
              <w:jc w:val="both"/>
              <w:rPr>
                <w:rFonts w:ascii="Times New Roman" w:hAnsi="Times New Roman"/>
                <w:sz w:val="24"/>
                <w:szCs w:val="24"/>
              </w:rPr>
            </w:pPr>
          </w:p>
        </w:tc>
      </w:tr>
    </w:tbl>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2.1.2.  Демографическая ситуация</w:t>
      </w:r>
    </w:p>
    <w:p w:rsidR="00BA515C" w:rsidRDefault="00BA515C" w:rsidP="00BA515C">
      <w:pPr>
        <w:pStyle w:val="af6"/>
        <w:jc w:val="both"/>
        <w:rPr>
          <w:rFonts w:ascii="Times New Roman" w:hAnsi="Times New Roman"/>
          <w:b/>
          <w:bCs/>
          <w:sz w:val="24"/>
          <w:szCs w:val="24"/>
        </w:rPr>
      </w:pPr>
      <w:r>
        <w:rPr>
          <w:rFonts w:ascii="Times New Roman" w:hAnsi="Times New Roman"/>
          <w:sz w:val="24"/>
          <w:szCs w:val="24"/>
        </w:rPr>
        <w:t> Общая  числен</w:t>
      </w:r>
      <w:r w:rsidR="00AA5C5C">
        <w:rPr>
          <w:rFonts w:ascii="Times New Roman" w:hAnsi="Times New Roman"/>
          <w:sz w:val="24"/>
          <w:szCs w:val="24"/>
        </w:rPr>
        <w:t>ность  населения   на 01.01.201</w:t>
      </w:r>
      <w:r w:rsidR="00A72FC1">
        <w:rPr>
          <w:rFonts w:ascii="Times New Roman" w:hAnsi="Times New Roman"/>
          <w:sz w:val="24"/>
          <w:szCs w:val="24"/>
        </w:rPr>
        <w:t>8</w:t>
      </w:r>
      <w:r>
        <w:rPr>
          <w:rFonts w:ascii="Times New Roman" w:hAnsi="Times New Roman"/>
          <w:sz w:val="24"/>
          <w:szCs w:val="24"/>
        </w:rPr>
        <w:t xml:space="preserve"> года  составила </w:t>
      </w:r>
      <w:r w:rsidR="008B2A32">
        <w:rPr>
          <w:rFonts w:ascii="Times New Roman" w:hAnsi="Times New Roman"/>
          <w:sz w:val="24"/>
          <w:szCs w:val="24"/>
        </w:rPr>
        <w:t>16</w:t>
      </w:r>
      <w:r w:rsidR="00913944">
        <w:rPr>
          <w:rFonts w:ascii="Times New Roman" w:hAnsi="Times New Roman"/>
          <w:sz w:val="24"/>
          <w:szCs w:val="24"/>
        </w:rPr>
        <w:t>32</w:t>
      </w:r>
      <w:r>
        <w:rPr>
          <w:rFonts w:ascii="Times New Roman" w:hAnsi="Times New Roman"/>
          <w:sz w:val="24"/>
          <w:szCs w:val="24"/>
        </w:rPr>
        <w:t xml:space="preserve"> человек. Численность  трудоспособного  возраста  составляет </w:t>
      </w:r>
      <w:r w:rsidR="0022725B">
        <w:rPr>
          <w:rFonts w:ascii="Times New Roman" w:hAnsi="Times New Roman"/>
          <w:sz w:val="24"/>
          <w:szCs w:val="24"/>
        </w:rPr>
        <w:t>896 человека (54,9</w:t>
      </w:r>
      <w:r>
        <w:rPr>
          <w:rFonts w:ascii="Times New Roman" w:hAnsi="Times New Roman"/>
          <w:sz w:val="24"/>
          <w:szCs w:val="24"/>
        </w:rPr>
        <w:t xml:space="preserve"> % от общей  численности). Детей  в возрасте   до 17 лет  </w:t>
      </w:r>
      <w:r w:rsidR="00913944">
        <w:rPr>
          <w:rFonts w:ascii="Times New Roman" w:hAnsi="Times New Roman"/>
          <w:sz w:val="24"/>
          <w:szCs w:val="24"/>
        </w:rPr>
        <w:t>333</w:t>
      </w:r>
      <w:r>
        <w:rPr>
          <w:rFonts w:ascii="Times New Roman" w:hAnsi="Times New Roman"/>
          <w:sz w:val="24"/>
          <w:szCs w:val="24"/>
        </w:rPr>
        <w:t>человек.</w:t>
      </w: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sz w:val="24"/>
          <w:szCs w:val="24"/>
        </w:rPr>
      </w:pPr>
      <w:r>
        <w:rPr>
          <w:rFonts w:ascii="Times New Roman" w:hAnsi="Times New Roman"/>
          <w:b/>
          <w:bCs/>
          <w:sz w:val="24"/>
          <w:szCs w:val="24"/>
        </w:rPr>
        <w:t xml:space="preserve">                           Состав населения </w:t>
      </w:r>
      <w:r w:rsidR="00D54B25">
        <w:rPr>
          <w:rFonts w:ascii="Times New Roman" w:hAnsi="Times New Roman"/>
          <w:b/>
          <w:bCs/>
          <w:sz w:val="24"/>
          <w:szCs w:val="24"/>
        </w:rPr>
        <w:t>Новоключевского</w:t>
      </w:r>
      <w:r w:rsidR="00A72FC1">
        <w:rPr>
          <w:rFonts w:ascii="Times New Roman" w:hAnsi="Times New Roman"/>
          <w:b/>
          <w:bCs/>
          <w:sz w:val="24"/>
          <w:szCs w:val="24"/>
        </w:rPr>
        <w:t xml:space="preserve"> сельсовета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bCs/>
          <w:sz w:val="24"/>
          <w:szCs w:val="24"/>
        </w:rPr>
        <w:t>Демографические изменения в составе населения (на 01.01.201</w:t>
      </w:r>
      <w:r w:rsidR="00A72FC1">
        <w:rPr>
          <w:rFonts w:ascii="Times New Roman" w:hAnsi="Times New Roman"/>
          <w:b/>
          <w:bCs/>
          <w:sz w:val="24"/>
          <w:szCs w:val="24"/>
        </w:rPr>
        <w:t>8</w:t>
      </w:r>
      <w:r>
        <w:rPr>
          <w:rFonts w:ascii="Times New Roman" w:hAnsi="Times New Roman"/>
          <w:b/>
          <w:bCs/>
          <w:sz w:val="24"/>
          <w:szCs w:val="24"/>
        </w:rPr>
        <w:t xml:space="preserve">г.) </w:t>
      </w:r>
      <w:r>
        <w:rPr>
          <w:rFonts w:ascii="Times New Roman" w:hAnsi="Times New Roman"/>
          <w:sz w:val="24"/>
          <w:szCs w:val="24"/>
        </w:rPr>
        <w:t>        </w:t>
      </w:r>
    </w:p>
    <w:p w:rsidR="00BA515C" w:rsidRDefault="00BA515C" w:rsidP="00BA515C">
      <w:pPr>
        <w:pStyle w:val="af6"/>
        <w:jc w:val="both"/>
        <w:rPr>
          <w:rFonts w:ascii="Times New Roman" w:hAnsi="Times New Roman"/>
          <w:b/>
          <w:bCs/>
          <w:sz w:val="24"/>
          <w:szCs w:val="24"/>
        </w:rPr>
      </w:pPr>
      <w:r>
        <w:rPr>
          <w:rFonts w:ascii="Times New Roman" w:hAnsi="Times New Roman"/>
          <w:sz w:val="24"/>
          <w:szCs w:val="24"/>
        </w:rPr>
        <w:t>       </w:t>
      </w:r>
    </w:p>
    <w:p w:rsidR="00BA515C" w:rsidRDefault="00BA515C" w:rsidP="00BA515C">
      <w:pPr>
        <w:pStyle w:val="af6"/>
        <w:jc w:val="both"/>
        <w:rPr>
          <w:rFonts w:ascii="Times New Roman" w:hAnsi="Times New Roman"/>
          <w:sz w:val="24"/>
          <w:szCs w:val="24"/>
        </w:rPr>
      </w:pPr>
      <w:r>
        <w:rPr>
          <w:rFonts w:ascii="Times New Roman" w:hAnsi="Times New Roman"/>
          <w:b/>
          <w:bCs/>
          <w:sz w:val="24"/>
          <w:szCs w:val="24"/>
        </w:rPr>
        <w:t>Данные о  среднегодовом приросте населения и тенденции его изменения</w:t>
      </w:r>
    </w:p>
    <w:p w:rsidR="00BA515C" w:rsidRDefault="00BA515C" w:rsidP="00BA515C">
      <w:pPr>
        <w:pStyle w:val="af6"/>
        <w:jc w:val="both"/>
        <w:rPr>
          <w:rFonts w:ascii="Times New Roman" w:hAnsi="Times New Roman"/>
          <w:sz w:val="24"/>
          <w:szCs w:val="24"/>
        </w:rPr>
      </w:pPr>
    </w:p>
    <w:tbl>
      <w:tblPr>
        <w:tblW w:w="0" w:type="auto"/>
        <w:tblInd w:w="-106" w:type="dxa"/>
        <w:tblLayout w:type="fixed"/>
        <w:tblLook w:val="04A0" w:firstRow="1" w:lastRow="0" w:firstColumn="1" w:lastColumn="0" w:noHBand="0" w:noVBand="1"/>
      </w:tblPr>
      <w:tblGrid>
        <w:gridCol w:w="516"/>
        <w:gridCol w:w="2853"/>
        <w:gridCol w:w="1417"/>
        <w:gridCol w:w="1276"/>
        <w:gridCol w:w="1134"/>
        <w:gridCol w:w="1134"/>
        <w:gridCol w:w="1154"/>
      </w:tblGrid>
      <w:tr w:rsidR="00BA515C" w:rsidTr="00BA515C">
        <w:tc>
          <w:tcPr>
            <w:tcW w:w="516"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w:t>
            </w:r>
          </w:p>
        </w:tc>
        <w:tc>
          <w:tcPr>
            <w:tcW w:w="2853"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b/>
                <w:bCs/>
                <w:sz w:val="24"/>
                <w:szCs w:val="24"/>
              </w:rPr>
              <w:t>Наименование</w:t>
            </w:r>
          </w:p>
        </w:tc>
        <w:tc>
          <w:tcPr>
            <w:tcW w:w="1417" w:type="dxa"/>
            <w:tcBorders>
              <w:top w:val="single" w:sz="4" w:space="0" w:color="000000"/>
              <w:left w:val="single" w:sz="4" w:space="0" w:color="000000"/>
              <w:bottom w:val="single" w:sz="4" w:space="0" w:color="000000"/>
              <w:right w:val="nil"/>
            </w:tcBorders>
            <w:hideMark/>
          </w:tcPr>
          <w:p w:rsidR="00BA515C" w:rsidRDefault="00A72FC1">
            <w:pPr>
              <w:pStyle w:val="af6"/>
              <w:jc w:val="both"/>
              <w:rPr>
                <w:rFonts w:ascii="Times New Roman" w:hAnsi="Times New Roman"/>
                <w:sz w:val="24"/>
                <w:szCs w:val="24"/>
              </w:rPr>
            </w:pPr>
            <w:r>
              <w:rPr>
                <w:rFonts w:ascii="Times New Roman" w:hAnsi="Times New Roman"/>
                <w:sz w:val="24"/>
                <w:szCs w:val="24"/>
              </w:rPr>
              <w:t>2013</w:t>
            </w:r>
          </w:p>
        </w:tc>
        <w:tc>
          <w:tcPr>
            <w:tcW w:w="1276" w:type="dxa"/>
            <w:tcBorders>
              <w:top w:val="single" w:sz="4" w:space="0" w:color="000000"/>
              <w:left w:val="single" w:sz="4" w:space="0" w:color="000000"/>
              <w:bottom w:val="single" w:sz="4" w:space="0" w:color="000000"/>
              <w:right w:val="nil"/>
            </w:tcBorders>
            <w:hideMark/>
          </w:tcPr>
          <w:p w:rsidR="00BA515C" w:rsidRDefault="00A72FC1">
            <w:pPr>
              <w:pStyle w:val="af6"/>
              <w:jc w:val="both"/>
              <w:rPr>
                <w:rFonts w:ascii="Times New Roman" w:hAnsi="Times New Roman"/>
                <w:sz w:val="24"/>
                <w:szCs w:val="24"/>
              </w:rPr>
            </w:pPr>
            <w:r>
              <w:rPr>
                <w:rFonts w:ascii="Times New Roman" w:hAnsi="Times New Roman"/>
                <w:sz w:val="24"/>
                <w:szCs w:val="24"/>
              </w:rPr>
              <w:t>2014</w:t>
            </w:r>
          </w:p>
        </w:tc>
        <w:tc>
          <w:tcPr>
            <w:tcW w:w="1134" w:type="dxa"/>
            <w:tcBorders>
              <w:top w:val="single" w:sz="4" w:space="0" w:color="000000"/>
              <w:left w:val="single" w:sz="4" w:space="0" w:color="000000"/>
              <w:bottom w:val="single" w:sz="4" w:space="0" w:color="000000"/>
              <w:right w:val="nil"/>
            </w:tcBorders>
            <w:hideMark/>
          </w:tcPr>
          <w:p w:rsidR="00BA515C" w:rsidRDefault="00A72FC1">
            <w:pPr>
              <w:pStyle w:val="af6"/>
              <w:jc w:val="both"/>
              <w:rPr>
                <w:rFonts w:ascii="Times New Roman" w:hAnsi="Times New Roman"/>
                <w:sz w:val="24"/>
                <w:szCs w:val="24"/>
              </w:rPr>
            </w:pPr>
            <w:r>
              <w:rPr>
                <w:rFonts w:ascii="Times New Roman" w:hAnsi="Times New Roman"/>
                <w:sz w:val="24"/>
                <w:szCs w:val="24"/>
              </w:rPr>
              <w:t>2015</w:t>
            </w:r>
          </w:p>
        </w:tc>
        <w:tc>
          <w:tcPr>
            <w:tcW w:w="1134"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201</w:t>
            </w:r>
            <w:r w:rsidR="00A72FC1">
              <w:rPr>
                <w:rFonts w:ascii="Times New Roman" w:hAnsi="Times New Roman"/>
                <w:sz w:val="24"/>
                <w:szCs w:val="24"/>
              </w:rPr>
              <w:t>6</w:t>
            </w:r>
          </w:p>
        </w:tc>
        <w:tc>
          <w:tcPr>
            <w:tcW w:w="1154" w:type="dxa"/>
            <w:tcBorders>
              <w:top w:val="single" w:sz="4" w:space="0" w:color="000000"/>
              <w:left w:val="single" w:sz="4" w:space="0" w:color="000000"/>
              <w:bottom w:val="single" w:sz="4" w:space="0" w:color="000000"/>
              <w:right w:val="single" w:sz="4" w:space="0" w:color="000000"/>
            </w:tcBorders>
            <w:hideMark/>
          </w:tcPr>
          <w:p w:rsidR="00BA515C" w:rsidRDefault="00BA515C" w:rsidP="00A72FC1">
            <w:pPr>
              <w:pStyle w:val="af6"/>
              <w:jc w:val="both"/>
              <w:rPr>
                <w:rFonts w:ascii="Times New Roman" w:hAnsi="Times New Roman"/>
                <w:sz w:val="24"/>
                <w:szCs w:val="24"/>
              </w:rPr>
            </w:pPr>
            <w:r>
              <w:rPr>
                <w:rFonts w:ascii="Times New Roman" w:hAnsi="Times New Roman"/>
                <w:sz w:val="24"/>
                <w:szCs w:val="24"/>
              </w:rPr>
              <w:t>201</w:t>
            </w:r>
            <w:r w:rsidR="00A72FC1">
              <w:rPr>
                <w:rFonts w:ascii="Times New Roman" w:hAnsi="Times New Roman"/>
                <w:sz w:val="24"/>
                <w:szCs w:val="24"/>
              </w:rPr>
              <w:t>7</w:t>
            </w:r>
          </w:p>
        </w:tc>
      </w:tr>
      <w:tr w:rsidR="00BA515C" w:rsidTr="00BA515C">
        <w:tc>
          <w:tcPr>
            <w:tcW w:w="516"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1</w:t>
            </w:r>
          </w:p>
        </w:tc>
        <w:tc>
          <w:tcPr>
            <w:tcW w:w="2853"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b/>
                <w:bCs/>
                <w:sz w:val="24"/>
                <w:szCs w:val="24"/>
              </w:rPr>
              <w:t>Естественный прирост (убыль)</w:t>
            </w:r>
          </w:p>
        </w:tc>
        <w:tc>
          <w:tcPr>
            <w:tcW w:w="1417" w:type="dxa"/>
            <w:tcBorders>
              <w:top w:val="single" w:sz="4" w:space="0" w:color="000000"/>
              <w:left w:val="single" w:sz="4" w:space="0" w:color="000000"/>
              <w:bottom w:val="single" w:sz="4" w:space="0" w:color="000000"/>
              <w:right w:val="nil"/>
            </w:tcBorders>
            <w:hideMark/>
          </w:tcPr>
          <w:p w:rsidR="00BA515C" w:rsidRDefault="0022725B">
            <w:pPr>
              <w:pStyle w:val="af6"/>
              <w:jc w:val="both"/>
              <w:rPr>
                <w:rFonts w:ascii="Times New Roman" w:hAnsi="Times New Roman"/>
                <w:sz w:val="24"/>
                <w:szCs w:val="24"/>
              </w:rPr>
            </w:pPr>
            <w:r>
              <w:rPr>
                <w:rFonts w:ascii="Times New Roman" w:hAnsi="Times New Roman"/>
                <w:sz w:val="24"/>
                <w:szCs w:val="24"/>
              </w:rPr>
              <w:t>+6</w:t>
            </w:r>
          </w:p>
        </w:tc>
        <w:tc>
          <w:tcPr>
            <w:tcW w:w="1276" w:type="dxa"/>
            <w:tcBorders>
              <w:top w:val="single" w:sz="4" w:space="0" w:color="000000"/>
              <w:left w:val="single" w:sz="4" w:space="0" w:color="000000"/>
              <w:bottom w:val="single" w:sz="4" w:space="0" w:color="000000"/>
              <w:right w:val="nil"/>
            </w:tcBorders>
            <w:hideMark/>
          </w:tcPr>
          <w:p w:rsidR="00BA515C" w:rsidRDefault="00BA515C" w:rsidP="0022725B">
            <w:pPr>
              <w:pStyle w:val="af6"/>
              <w:jc w:val="both"/>
              <w:rPr>
                <w:rFonts w:ascii="Times New Roman" w:hAnsi="Times New Roman"/>
                <w:sz w:val="24"/>
                <w:szCs w:val="24"/>
              </w:rPr>
            </w:pPr>
            <w:r>
              <w:rPr>
                <w:rFonts w:ascii="Times New Roman" w:hAnsi="Times New Roman"/>
                <w:sz w:val="24"/>
                <w:szCs w:val="24"/>
              </w:rPr>
              <w:t>-</w:t>
            </w:r>
            <w:r w:rsidR="0022725B">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nil"/>
            </w:tcBorders>
            <w:hideMark/>
          </w:tcPr>
          <w:p w:rsidR="00BA515C" w:rsidRDefault="0022725B">
            <w:pPr>
              <w:pStyle w:val="af6"/>
              <w:jc w:val="both"/>
              <w:rPr>
                <w:rFonts w:ascii="Times New Roman" w:hAnsi="Times New Roman"/>
                <w:sz w:val="24"/>
                <w:szCs w:val="24"/>
              </w:rPr>
            </w:pPr>
            <w:r>
              <w:rPr>
                <w:rFonts w:ascii="Times New Roman" w:hAnsi="Times New Roman"/>
                <w:sz w:val="24"/>
                <w:szCs w:val="24"/>
              </w:rPr>
              <w:t>-9</w:t>
            </w:r>
          </w:p>
        </w:tc>
        <w:tc>
          <w:tcPr>
            <w:tcW w:w="1134" w:type="dxa"/>
            <w:tcBorders>
              <w:top w:val="single" w:sz="4" w:space="0" w:color="000000"/>
              <w:left w:val="single" w:sz="4" w:space="0" w:color="000000"/>
              <w:bottom w:val="single" w:sz="4" w:space="0" w:color="000000"/>
              <w:right w:val="nil"/>
            </w:tcBorders>
            <w:hideMark/>
          </w:tcPr>
          <w:p w:rsidR="00BA515C" w:rsidRDefault="00BA515C" w:rsidP="0022725B">
            <w:pPr>
              <w:pStyle w:val="af6"/>
              <w:jc w:val="both"/>
              <w:rPr>
                <w:rFonts w:ascii="Times New Roman" w:hAnsi="Times New Roman"/>
                <w:sz w:val="24"/>
                <w:szCs w:val="24"/>
              </w:rPr>
            </w:pPr>
            <w:r>
              <w:rPr>
                <w:rFonts w:ascii="Times New Roman" w:hAnsi="Times New Roman"/>
                <w:sz w:val="24"/>
                <w:szCs w:val="24"/>
              </w:rPr>
              <w:t>-</w:t>
            </w:r>
            <w:r w:rsidR="0022725B">
              <w:rPr>
                <w:rFonts w:ascii="Times New Roman" w:hAnsi="Times New Roman"/>
                <w:sz w:val="24"/>
                <w:szCs w:val="24"/>
              </w:rPr>
              <w:t>3</w:t>
            </w:r>
          </w:p>
        </w:tc>
        <w:tc>
          <w:tcPr>
            <w:tcW w:w="1154" w:type="dxa"/>
            <w:tcBorders>
              <w:top w:val="single" w:sz="4" w:space="0" w:color="000000"/>
              <w:left w:val="single" w:sz="4" w:space="0" w:color="000000"/>
              <w:bottom w:val="single" w:sz="4" w:space="0" w:color="000000"/>
              <w:right w:val="single" w:sz="4" w:space="0" w:color="000000"/>
            </w:tcBorders>
            <w:hideMark/>
          </w:tcPr>
          <w:p w:rsidR="00BA515C" w:rsidRDefault="0022725B">
            <w:pPr>
              <w:pStyle w:val="af6"/>
              <w:jc w:val="both"/>
              <w:rPr>
                <w:rFonts w:ascii="Times New Roman" w:hAnsi="Times New Roman"/>
                <w:sz w:val="24"/>
                <w:szCs w:val="24"/>
              </w:rPr>
            </w:pPr>
            <w:r>
              <w:rPr>
                <w:rFonts w:ascii="Times New Roman" w:hAnsi="Times New Roman"/>
                <w:sz w:val="24"/>
                <w:szCs w:val="24"/>
              </w:rPr>
              <w:t>-6</w:t>
            </w:r>
          </w:p>
        </w:tc>
      </w:tr>
      <w:tr w:rsidR="00BA515C" w:rsidTr="00BA515C">
        <w:tc>
          <w:tcPr>
            <w:tcW w:w="516"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1.1</w:t>
            </w:r>
          </w:p>
        </w:tc>
        <w:tc>
          <w:tcPr>
            <w:tcW w:w="2853"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Рождаемость, чел.</w:t>
            </w:r>
          </w:p>
        </w:tc>
        <w:tc>
          <w:tcPr>
            <w:tcW w:w="1417"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sz w:val="24"/>
                <w:szCs w:val="24"/>
              </w:rPr>
            </w:pPr>
            <w:r>
              <w:rPr>
                <w:rFonts w:ascii="Times New Roman" w:hAnsi="Times New Roman"/>
                <w:sz w:val="24"/>
                <w:szCs w:val="24"/>
              </w:rPr>
              <w:t>17</w:t>
            </w:r>
          </w:p>
        </w:tc>
        <w:tc>
          <w:tcPr>
            <w:tcW w:w="1276"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sz w:val="24"/>
                <w:szCs w:val="24"/>
              </w:rPr>
            </w:pPr>
            <w:r>
              <w:rPr>
                <w:rFonts w:ascii="Times New Roman" w:hAnsi="Times New Roman"/>
                <w:sz w:val="24"/>
                <w:szCs w:val="24"/>
              </w:rPr>
              <w:t>12</w:t>
            </w:r>
          </w:p>
        </w:tc>
        <w:tc>
          <w:tcPr>
            <w:tcW w:w="1134"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16</w:t>
            </w:r>
          </w:p>
        </w:tc>
        <w:tc>
          <w:tcPr>
            <w:tcW w:w="1134"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15</w:t>
            </w:r>
          </w:p>
        </w:tc>
        <w:tc>
          <w:tcPr>
            <w:tcW w:w="1154" w:type="dxa"/>
            <w:tcBorders>
              <w:top w:val="single" w:sz="4" w:space="0" w:color="000000"/>
              <w:left w:val="single" w:sz="4" w:space="0" w:color="000000"/>
              <w:bottom w:val="single" w:sz="4" w:space="0" w:color="000000"/>
              <w:right w:val="single" w:sz="4" w:space="0" w:color="000000"/>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7</w:t>
            </w:r>
          </w:p>
        </w:tc>
      </w:tr>
      <w:tr w:rsidR="00BA515C" w:rsidTr="00BA515C">
        <w:tc>
          <w:tcPr>
            <w:tcW w:w="516"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1.2</w:t>
            </w:r>
          </w:p>
        </w:tc>
        <w:tc>
          <w:tcPr>
            <w:tcW w:w="2853"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Смерть, чел</w:t>
            </w:r>
          </w:p>
        </w:tc>
        <w:tc>
          <w:tcPr>
            <w:tcW w:w="1417"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sz w:val="24"/>
                <w:szCs w:val="24"/>
              </w:rPr>
            </w:pPr>
            <w:r>
              <w:rPr>
                <w:rFonts w:ascii="Times New Roman" w:hAnsi="Times New Roman"/>
                <w:sz w:val="24"/>
                <w:szCs w:val="24"/>
              </w:rPr>
              <w:t>11</w:t>
            </w:r>
          </w:p>
        </w:tc>
        <w:tc>
          <w:tcPr>
            <w:tcW w:w="1276"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sz w:val="24"/>
                <w:szCs w:val="24"/>
              </w:rPr>
            </w:pPr>
            <w:r>
              <w:rPr>
                <w:rFonts w:ascii="Times New Roman" w:hAnsi="Times New Roman"/>
                <w:sz w:val="24"/>
                <w:szCs w:val="24"/>
              </w:rPr>
              <w:t>14</w:t>
            </w:r>
          </w:p>
        </w:tc>
        <w:tc>
          <w:tcPr>
            <w:tcW w:w="1134"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25</w:t>
            </w:r>
          </w:p>
        </w:tc>
        <w:tc>
          <w:tcPr>
            <w:tcW w:w="1134" w:type="dxa"/>
            <w:tcBorders>
              <w:top w:val="single" w:sz="4" w:space="0" w:color="000000"/>
              <w:left w:val="single" w:sz="4" w:space="0" w:color="000000"/>
              <w:bottom w:val="single" w:sz="4" w:space="0" w:color="000000"/>
              <w:right w:val="nil"/>
            </w:tcBorders>
            <w:hideMark/>
          </w:tcPr>
          <w:p w:rsidR="00BA515C" w:rsidRDefault="00913944" w:rsidP="00913944">
            <w:pPr>
              <w:pStyle w:val="af6"/>
              <w:jc w:val="both"/>
              <w:rPr>
                <w:rFonts w:ascii="Times New Roman" w:hAnsi="Times New Roman"/>
                <w:color w:val="000000"/>
                <w:sz w:val="24"/>
                <w:szCs w:val="24"/>
              </w:rPr>
            </w:pPr>
            <w:r>
              <w:rPr>
                <w:rFonts w:ascii="Times New Roman" w:hAnsi="Times New Roman"/>
                <w:color w:val="000000"/>
                <w:sz w:val="24"/>
                <w:szCs w:val="24"/>
              </w:rPr>
              <w:t>18</w:t>
            </w:r>
          </w:p>
        </w:tc>
        <w:tc>
          <w:tcPr>
            <w:tcW w:w="1154" w:type="dxa"/>
            <w:tcBorders>
              <w:top w:val="single" w:sz="4" w:space="0" w:color="000000"/>
              <w:left w:val="single" w:sz="4" w:space="0" w:color="000000"/>
              <w:bottom w:val="single" w:sz="4" w:space="0" w:color="000000"/>
              <w:right w:val="single" w:sz="4" w:space="0" w:color="000000"/>
            </w:tcBorders>
            <w:hideMark/>
          </w:tcPr>
          <w:p w:rsidR="00BA515C" w:rsidRDefault="00BA515C" w:rsidP="00913944">
            <w:pPr>
              <w:pStyle w:val="af6"/>
              <w:jc w:val="both"/>
              <w:rPr>
                <w:rFonts w:ascii="Times New Roman" w:hAnsi="Times New Roman"/>
                <w:color w:val="000000"/>
                <w:sz w:val="24"/>
                <w:szCs w:val="24"/>
              </w:rPr>
            </w:pPr>
            <w:r>
              <w:rPr>
                <w:rFonts w:ascii="Times New Roman" w:hAnsi="Times New Roman"/>
                <w:color w:val="000000"/>
                <w:sz w:val="24"/>
                <w:szCs w:val="24"/>
              </w:rPr>
              <w:t>1</w:t>
            </w:r>
            <w:r w:rsidR="00913944">
              <w:rPr>
                <w:rFonts w:ascii="Times New Roman" w:hAnsi="Times New Roman"/>
                <w:color w:val="000000"/>
                <w:sz w:val="24"/>
                <w:szCs w:val="24"/>
              </w:rPr>
              <w:t>3</w:t>
            </w:r>
          </w:p>
        </w:tc>
      </w:tr>
      <w:tr w:rsidR="00BA515C" w:rsidTr="00BA515C">
        <w:tc>
          <w:tcPr>
            <w:tcW w:w="516"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2</w:t>
            </w:r>
          </w:p>
        </w:tc>
        <w:tc>
          <w:tcPr>
            <w:tcW w:w="2853"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b/>
                <w:bCs/>
                <w:sz w:val="24"/>
                <w:szCs w:val="24"/>
              </w:rPr>
              <w:t>Общая численность населения</w:t>
            </w:r>
          </w:p>
        </w:tc>
        <w:tc>
          <w:tcPr>
            <w:tcW w:w="1417"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1623</w:t>
            </w:r>
          </w:p>
        </w:tc>
        <w:tc>
          <w:tcPr>
            <w:tcW w:w="1276"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1581</w:t>
            </w:r>
          </w:p>
        </w:tc>
        <w:tc>
          <w:tcPr>
            <w:tcW w:w="1134"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1604</w:t>
            </w:r>
          </w:p>
        </w:tc>
        <w:tc>
          <w:tcPr>
            <w:tcW w:w="1134" w:type="dxa"/>
            <w:tcBorders>
              <w:top w:val="single" w:sz="4" w:space="0" w:color="000000"/>
              <w:left w:val="single" w:sz="4" w:space="0" w:color="000000"/>
              <w:bottom w:val="single" w:sz="4" w:space="0" w:color="000000"/>
              <w:right w:val="nil"/>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1616</w:t>
            </w:r>
          </w:p>
        </w:tc>
        <w:tc>
          <w:tcPr>
            <w:tcW w:w="1154" w:type="dxa"/>
            <w:tcBorders>
              <w:top w:val="single" w:sz="4" w:space="0" w:color="000000"/>
              <w:left w:val="single" w:sz="4" w:space="0" w:color="000000"/>
              <w:bottom w:val="single" w:sz="4" w:space="0" w:color="000000"/>
              <w:right w:val="single" w:sz="4" w:space="0" w:color="000000"/>
            </w:tcBorders>
            <w:hideMark/>
          </w:tcPr>
          <w:p w:rsidR="00BA515C" w:rsidRDefault="00913944">
            <w:pPr>
              <w:pStyle w:val="af6"/>
              <w:jc w:val="both"/>
              <w:rPr>
                <w:rFonts w:ascii="Times New Roman" w:hAnsi="Times New Roman"/>
                <w:color w:val="000000"/>
                <w:sz w:val="24"/>
                <w:szCs w:val="24"/>
              </w:rPr>
            </w:pPr>
            <w:r>
              <w:rPr>
                <w:rFonts w:ascii="Times New Roman" w:hAnsi="Times New Roman"/>
                <w:color w:val="000000"/>
                <w:sz w:val="24"/>
                <w:szCs w:val="24"/>
              </w:rPr>
              <w:t>1632</w:t>
            </w:r>
          </w:p>
        </w:tc>
      </w:tr>
    </w:tbl>
    <w:p w:rsidR="00BA515C" w:rsidRDefault="00BA515C" w:rsidP="00BA515C">
      <w:pPr>
        <w:pStyle w:val="af6"/>
        <w:jc w:val="both"/>
        <w:rPr>
          <w:rFonts w:ascii="Times New Roman" w:hAnsi="Times New Roman"/>
          <w:sz w:val="24"/>
          <w:szCs w:val="24"/>
        </w:rPr>
      </w:pPr>
    </w:p>
    <w:p w:rsidR="00BA515C" w:rsidRDefault="00A72FC1" w:rsidP="00BA515C">
      <w:pPr>
        <w:pStyle w:val="af6"/>
        <w:jc w:val="both"/>
        <w:rPr>
          <w:rFonts w:ascii="Times New Roman" w:hAnsi="Times New Roman"/>
          <w:sz w:val="24"/>
          <w:szCs w:val="24"/>
        </w:rPr>
      </w:pPr>
      <w:r>
        <w:rPr>
          <w:rFonts w:ascii="Times New Roman" w:hAnsi="Times New Roman"/>
          <w:sz w:val="24"/>
          <w:szCs w:val="24"/>
        </w:rPr>
        <w:t>Структуру населения на 2017</w:t>
      </w:r>
      <w:r w:rsidR="00BA515C">
        <w:rPr>
          <w:rFonts w:ascii="Times New Roman" w:hAnsi="Times New Roman"/>
          <w:sz w:val="24"/>
          <w:szCs w:val="24"/>
        </w:rPr>
        <w:t xml:space="preserve">  год можно обозначить следующим образом:</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Количество населения по </w:t>
      </w:r>
      <w:r w:rsidR="00A72FC1">
        <w:rPr>
          <w:rFonts w:ascii="Times New Roman" w:hAnsi="Times New Roman"/>
          <w:sz w:val="24"/>
          <w:szCs w:val="24"/>
        </w:rPr>
        <w:t>Новоключевскому  сельсовету</w:t>
      </w:r>
      <w:r>
        <w:rPr>
          <w:rFonts w:ascii="Times New Roman" w:hAnsi="Times New Roman"/>
          <w:sz w:val="24"/>
          <w:szCs w:val="24"/>
        </w:rPr>
        <w:t xml:space="preserve">  – </w:t>
      </w:r>
      <w:r w:rsidR="0022725B">
        <w:rPr>
          <w:rFonts w:ascii="Times New Roman" w:hAnsi="Times New Roman"/>
          <w:color w:val="000000"/>
          <w:sz w:val="24"/>
          <w:szCs w:val="24"/>
        </w:rPr>
        <w:t>1632</w:t>
      </w:r>
      <w:r>
        <w:rPr>
          <w:rFonts w:ascii="Times New Roman" w:hAnsi="Times New Roman"/>
          <w:sz w:val="24"/>
          <w:szCs w:val="24"/>
        </w:rPr>
        <w:t>чел.</w:t>
      </w:r>
    </w:p>
    <w:p w:rsidR="00BA515C" w:rsidRDefault="00BA515C" w:rsidP="00BA515C">
      <w:pPr>
        <w:pStyle w:val="af6"/>
        <w:jc w:val="both"/>
        <w:rPr>
          <w:rFonts w:ascii="Times New Roman" w:hAnsi="Times New Roman"/>
          <w:color w:val="000000"/>
          <w:sz w:val="24"/>
          <w:szCs w:val="24"/>
        </w:rPr>
      </w:pPr>
      <w:r>
        <w:rPr>
          <w:rFonts w:ascii="Times New Roman" w:hAnsi="Times New Roman"/>
          <w:sz w:val="24"/>
          <w:szCs w:val="24"/>
        </w:rPr>
        <w:t xml:space="preserve">Население в трудоспособном возрасте – </w:t>
      </w:r>
      <w:r w:rsidR="0022725B">
        <w:rPr>
          <w:rFonts w:ascii="Times New Roman" w:hAnsi="Times New Roman"/>
          <w:color w:val="000000"/>
          <w:sz w:val="24"/>
          <w:szCs w:val="24"/>
        </w:rPr>
        <w:t>896</w:t>
      </w:r>
      <w:r>
        <w:rPr>
          <w:rFonts w:ascii="Times New Roman" w:hAnsi="Times New Roman"/>
          <w:sz w:val="24"/>
          <w:szCs w:val="24"/>
        </w:rPr>
        <w:t>чел. (</w:t>
      </w:r>
      <w:r>
        <w:rPr>
          <w:rFonts w:ascii="Times New Roman" w:hAnsi="Times New Roman"/>
          <w:color w:val="000000"/>
          <w:sz w:val="24"/>
          <w:szCs w:val="24"/>
        </w:rPr>
        <w:t>5</w:t>
      </w:r>
      <w:r w:rsidR="0022725B">
        <w:rPr>
          <w:rFonts w:ascii="Times New Roman" w:hAnsi="Times New Roman"/>
          <w:color w:val="000000"/>
          <w:sz w:val="24"/>
          <w:szCs w:val="24"/>
        </w:rPr>
        <w:t>4,9</w:t>
      </w:r>
      <w:r>
        <w:rPr>
          <w:rFonts w:ascii="Times New Roman" w:hAnsi="Times New Roman"/>
          <w:color w:val="000000"/>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color w:val="000000"/>
          <w:sz w:val="24"/>
          <w:szCs w:val="24"/>
        </w:rPr>
        <w:t xml:space="preserve">Население старше трудоспособного возраста – </w:t>
      </w:r>
      <w:r w:rsidR="0022725B">
        <w:rPr>
          <w:rFonts w:ascii="Times New Roman" w:hAnsi="Times New Roman"/>
          <w:color w:val="000000"/>
          <w:sz w:val="24"/>
          <w:szCs w:val="24"/>
        </w:rPr>
        <w:t>327</w:t>
      </w:r>
      <w:r>
        <w:rPr>
          <w:rFonts w:ascii="Times New Roman" w:hAnsi="Times New Roman"/>
          <w:sz w:val="24"/>
          <w:szCs w:val="24"/>
        </w:rPr>
        <w:t xml:space="preserve"> чел. (2</w:t>
      </w:r>
      <w:r w:rsidR="0022725B">
        <w:rPr>
          <w:rFonts w:ascii="Times New Roman" w:hAnsi="Times New Roman"/>
          <w:sz w:val="24"/>
          <w:szCs w:val="24"/>
        </w:rPr>
        <w:t>0</w:t>
      </w:r>
      <w:r>
        <w:rPr>
          <w:rFonts w:ascii="Times New Roman" w:hAnsi="Times New Roman"/>
          <w:sz w:val="24"/>
          <w:szCs w:val="24"/>
        </w:rPr>
        <w:t xml:space="preserve">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Демографическая ситуация,  складывающаяся  на  территории  </w:t>
      </w:r>
      <w:r w:rsidR="00885CCB">
        <w:rPr>
          <w:rFonts w:ascii="Times New Roman" w:hAnsi="Times New Roman"/>
          <w:sz w:val="24"/>
          <w:szCs w:val="24"/>
        </w:rPr>
        <w:t>Новоключевского сельсовета</w:t>
      </w:r>
      <w:r>
        <w:rPr>
          <w:rFonts w:ascii="Times New Roman" w:hAnsi="Times New Roman"/>
          <w:sz w:val="24"/>
          <w:szCs w:val="24"/>
        </w:rPr>
        <w:t xml:space="preserve">,  свидетельствует  о  наличии  общих  тенденций,  присущих  большинству  территорий  </w:t>
      </w:r>
      <w:r w:rsidR="0022725B">
        <w:rPr>
          <w:rFonts w:ascii="Times New Roman" w:hAnsi="Times New Roman"/>
          <w:sz w:val="24"/>
          <w:szCs w:val="24"/>
        </w:rPr>
        <w:t>Новосибирской области</w:t>
      </w:r>
      <w:r>
        <w:rPr>
          <w:rFonts w:ascii="Times New Roman" w:hAnsi="Times New Roman"/>
          <w:sz w:val="24"/>
          <w:szCs w:val="24"/>
        </w:rPr>
        <w:t>,  и  характеризуется  низким  уровнем  рождаемости,  высокой  смертностью,  неблагоприятным  соотношение  «рождаемость-смертность»</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Короткая продолжительность жизни, невысокая рождаемость, объясняется следующими факторами: многократным повышением стоимости </w:t>
      </w:r>
      <w:proofErr w:type="spellStart"/>
      <w:r>
        <w:rPr>
          <w:rFonts w:ascii="Times New Roman" w:hAnsi="Times New Roman"/>
          <w:sz w:val="24"/>
          <w:szCs w:val="24"/>
        </w:rPr>
        <w:t>самообеспечения</w:t>
      </w:r>
      <w:proofErr w:type="spellEnd"/>
      <w:r>
        <w:rPr>
          <w:rFonts w:ascii="Times New Roman" w:hAnsi="Times New Roman"/>
          <w:sz w:val="24"/>
          <w:szCs w:val="24"/>
        </w:rPr>
        <w:t xml:space="preserve"> (питание, лечение, лекарства, одежда). С развалом экономики в  период перестройки, </w:t>
      </w:r>
      <w:proofErr w:type="spellStart"/>
      <w:r>
        <w:rPr>
          <w:rFonts w:ascii="Times New Roman" w:hAnsi="Times New Roman"/>
          <w:sz w:val="24"/>
          <w:szCs w:val="24"/>
        </w:rPr>
        <w:t>произошел</w:t>
      </w:r>
      <w:proofErr w:type="spellEnd"/>
      <w:r>
        <w:rPr>
          <w:rFonts w:ascii="Times New Roman" w:hAnsi="Times New Roman"/>
          <w:sz w:val="24"/>
          <w:szCs w:val="24"/>
        </w:rPr>
        <w:t xml:space="preserve">  развал социальной инфраструктуры на селе, обанкротилась ранее крупные производственные  и сельскохозяйственные предприятия, появилась безработица, резко снизились доходы населения.   Деструктивные изменения в системе медицинского обслуживания также оказывают влияние на рост смертности от </w:t>
      </w:r>
      <w:proofErr w:type="gramStart"/>
      <w:r>
        <w:rPr>
          <w:rFonts w:ascii="Times New Roman" w:hAnsi="Times New Roman"/>
          <w:sz w:val="24"/>
          <w:szCs w:val="24"/>
        </w:rPr>
        <w:t>сердечно-сосудистых</w:t>
      </w:r>
      <w:proofErr w:type="gramEnd"/>
      <w:r>
        <w:rPr>
          <w:rFonts w:ascii="Times New Roman" w:hAnsi="Times New Roman"/>
          <w:sz w:val="24"/>
          <w:szCs w:val="24"/>
        </w:rPr>
        <w:t xml:space="preserve"> заболеваний, онкологии. На показатели рождаемости влияют следующие моменты: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материальное благополучие;</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государственные выплаты за рождение второго </w:t>
      </w:r>
      <w:proofErr w:type="spellStart"/>
      <w:r>
        <w:rPr>
          <w:rFonts w:ascii="Times New Roman" w:hAnsi="Times New Roman"/>
          <w:sz w:val="24"/>
          <w:szCs w:val="24"/>
        </w:rPr>
        <w:t>ребенка</w:t>
      </w:r>
      <w:proofErr w:type="spellEnd"/>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наличие собственного жилья;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уверенность в будущем подрастающего поколения.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Рынок труда в поселении</w:t>
      </w:r>
    </w:p>
    <w:p w:rsidR="00BA515C" w:rsidRDefault="00BA515C" w:rsidP="00BA515C">
      <w:pPr>
        <w:pStyle w:val="af6"/>
        <w:jc w:val="both"/>
        <w:rPr>
          <w:rFonts w:ascii="Times New Roman" w:hAnsi="Times New Roman"/>
          <w:sz w:val="24"/>
          <w:szCs w:val="24"/>
        </w:rPr>
      </w:pPr>
      <w:r>
        <w:rPr>
          <w:rFonts w:ascii="Times New Roman" w:hAnsi="Times New Roman"/>
          <w:sz w:val="24"/>
          <w:szCs w:val="24"/>
          <w:shd w:val="clear" w:color="auto" w:fill="FFFFFF"/>
        </w:rPr>
        <w:t xml:space="preserve">Численность трудоспособного населения - около </w:t>
      </w:r>
      <w:r w:rsidR="0022725B">
        <w:rPr>
          <w:rFonts w:ascii="Times New Roman" w:hAnsi="Times New Roman"/>
          <w:sz w:val="24"/>
          <w:szCs w:val="24"/>
          <w:shd w:val="clear" w:color="auto" w:fill="FFFFFF"/>
        </w:rPr>
        <w:t>896</w:t>
      </w:r>
      <w:r>
        <w:rPr>
          <w:rFonts w:ascii="Times New Roman" w:hAnsi="Times New Roman"/>
          <w:sz w:val="24"/>
          <w:szCs w:val="24"/>
          <w:shd w:val="clear" w:color="auto" w:fill="FFFFFF"/>
        </w:rPr>
        <w:t xml:space="preserve">человека,  население граждан, не достигших совершеннолетия — </w:t>
      </w:r>
      <w:r w:rsidR="0022725B">
        <w:rPr>
          <w:rFonts w:ascii="Times New Roman" w:hAnsi="Times New Roman"/>
          <w:sz w:val="24"/>
          <w:szCs w:val="24"/>
          <w:shd w:val="clear" w:color="auto" w:fill="FFFFFF"/>
        </w:rPr>
        <w:t>338</w:t>
      </w:r>
      <w:r>
        <w:rPr>
          <w:rFonts w:ascii="Times New Roman" w:hAnsi="Times New Roman"/>
          <w:sz w:val="24"/>
          <w:szCs w:val="24"/>
          <w:shd w:val="clear" w:color="auto" w:fill="FFFFFF"/>
        </w:rPr>
        <w:t xml:space="preserve"> человек. Доля численности населения в трудоспособном возрасте от общей составляет  5</w:t>
      </w:r>
      <w:r w:rsidR="0022725B">
        <w:rPr>
          <w:rFonts w:ascii="Times New Roman" w:hAnsi="Times New Roman"/>
          <w:sz w:val="24"/>
          <w:szCs w:val="24"/>
          <w:shd w:val="clear" w:color="auto" w:fill="FFFFFF"/>
        </w:rPr>
        <w:t>4,9</w:t>
      </w:r>
      <w:r>
        <w:rPr>
          <w:rFonts w:ascii="Times New Roman" w:hAnsi="Times New Roman"/>
          <w:sz w:val="24"/>
          <w:szCs w:val="24"/>
          <w:shd w:val="clear" w:color="auto" w:fill="FFFFFF"/>
        </w:rPr>
        <w:t xml:space="preserve"> процентов. </w:t>
      </w:r>
    </w:p>
    <w:p w:rsidR="00BA515C" w:rsidRDefault="00BA515C" w:rsidP="00BA515C">
      <w:pPr>
        <w:pStyle w:val="af6"/>
        <w:jc w:val="both"/>
        <w:rPr>
          <w:rFonts w:ascii="Times New Roman" w:hAnsi="Times New Roman"/>
          <w:sz w:val="24"/>
          <w:szCs w:val="24"/>
        </w:rPr>
      </w:pPr>
    </w:p>
    <w:tbl>
      <w:tblPr>
        <w:tblW w:w="9390" w:type="dxa"/>
        <w:tblInd w:w="2" w:type="dxa"/>
        <w:tblLayout w:type="fixed"/>
        <w:tblCellMar>
          <w:left w:w="0" w:type="dxa"/>
          <w:right w:w="0" w:type="dxa"/>
        </w:tblCellMar>
        <w:tblLook w:val="04A0" w:firstRow="1" w:lastRow="0" w:firstColumn="1" w:lastColumn="0" w:noHBand="0" w:noVBand="1"/>
      </w:tblPr>
      <w:tblGrid>
        <w:gridCol w:w="4394"/>
        <w:gridCol w:w="850"/>
        <w:gridCol w:w="1133"/>
        <w:gridCol w:w="991"/>
        <w:gridCol w:w="991"/>
        <w:gridCol w:w="1031"/>
      </w:tblGrid>
      <w:tr w:rsidR="00BA515C" w:rsidTr="00BA515C">
        <w:trPr>
          <w:trHeight w:val="306"/>
        </w:trPr>
        <w:tc>
          <w:tcPr>
            <w:tcW w:w="4395" w:type="dxa"/>
            <w:tcBorders>
              <w:top w:val="single" w:sz="8" w:space="0" w:color="000000"/>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                                                                                                                              </w:t>
            </w:r>
          </w:p>
        </w:tc>
        <w:tc>
          <w:tcPr>
            <w:tcW w:w="850" w:type="dxa"/>
            <w:tcBorders>
              <w:top w:val="single" w:sz="8" w:space="0" w:color="000000"/>
              <w:left w:val="single" w:sz="8" w:space="0" w:color="000000"/>
              <w:bottom w:val="single" w:sz="8" w:space="0" w:color="000000"/>
              <w:right w:val="nil"/>
            </w:tcBorders>
            <w:shd w:val="clear" w:color="auto" w:fill="FFFFFF"/>
            <w:hideMark/>
          </w:tcPr>
          <w:p w:rsidR="00BA515C" w:rsidRDefault="00885CCB">
            <w:pPr>
              <w:pStyle w:val="af6"/>
              <w:jc w:val="both"/>
              <w:rPr>
                <w:rFonts w:ascii="Times New Roman" w:hAnsi="Times New Roman"/>
                <w:sz w:val="24"/>
                <w:szCs w:val="24"/>
              </w:rPr>
            </w:pPr>
            <w:r>
              <w:rPr>
                <w:rFonts w:ascii="Times New Roman" w:hAnsi="Times New Roman"/>
                <w:sz w:val="24"/>
                <w:szCs w:val="24"/>
              </w:rPr>
              <w:t>2013</w:t>
            </w:r>
          </w:p>
        </w:tc>
        <w:tc>
          <w:tcPr>
            <w:tcW w:w="1134" w:type="dxa"/>
            <w:tcBorders>
              <w:top w:val="single" w:sz="8" w:space="0" w:color="000000"/>
              <w:left w:val="single" w:sz="8" w:space="0" w:color="000000"/>
              <w:bottom w:val="single" w:sz="8" w:space="0" w:color="000000"/>
              <w:right w:val="nil"/>
            </w:tcBorders>
            <w:shd w:val="clear" w:color="auto" w:fill="FFFFFF"/>
            <w:hideMark/>
          </w:tcPr>
          <w:p w:rsidR="00BA515C" w:rsidRDefault="00885CCB">
            <w:pPr>
              <w:pStyle w:val="af6"/>
              <w:jc w:val="both"/>
              <w:rPr>
                <w:rFonts w:ascii="Times New Roman" w:hAnsi="Times New Roman"/>
                <w:sz w:val="24"/>
                <w:szCs w:val="24"/>
              </w:rPr>
            </w:pPr>
            <w:r>
              <w:rPr>
                <w:rFonts w:ascii="Times New Roman" w:hAnsi="Times New Roman"/>
                <w:sz w:val="24"/>
                <w:szCs w:val="24"/>
              </w:rPr>
              <w:t>2014</w:t>
            </w:r>
          </w:p>
        </w:tc>
        <w:tc>
          <w:tcPr>
            <w:tcW w:w="992" w:type="dxa"/>
            <w:tcBorders>
              <w:top w:val="single" w:sz="8" w:space="0" w:color="000000"/>
              <w:left w:val="single" w:sz="8" w:space="0" w:color="000000"/>
              <w:bottom w:val="single" w:sz="8" w:space="0" w:color="000000"/>
              <w:right w:val="nil"/>
            </w:tcBorders>
            <w:shd w:val="clear" w:color="auto" w:fill="FFFFFF"/>
            <w:hideMark/>
          </w:tcPr>
          <w:p w:rsidR="00BA515C" w:rsidRDefault="00885CCB">
            <w:pPr>
              <w:pStyle w:val="af6"/>
              <w:jc w:val="both"/>
              <w:rPr>
                <w:rFonts w:ascii="Times New Roman" w:hAnsi="Times New Roman"/>
                <w:sz w:val="24"/>
                <w:szCs w:val="24"/>
              </w:rPr>
            </w:pPr>
            <w:r>
              <w:rPr>
                <w:rFonts w:ascii="Times New Roman" w:hAnsi="Times New Roman"/>
                <w:sz w:val="24"/>
                <w:szCs w:val="24"/>
              </w:rPr>
              <w:t>2015</w:t>
            </w:r>
          </w:p>
        </w:tc>
        <w:tc>
          <w:tcPr>
            <w:tcW w:w="992" w:type="dxa"/>
            <w:tcBorders>
              <w:top w:val="single" w:sz="8" w:space="0" w:color="000000"/>
              <w:left w:val="single" w:sz="8" w:space="0" w:color="000000"/>
              <w:bottom w:val="single" w:sz="8" w:space="0" w:color="000000"/>
              <w:right w:val="nil"/>
            </w:tcBorders>
            <w:shd w:val="clear" w:color="auto" w:fill="FFFFFF"/>
            <w:hideMark/>
          </w:tcPr>
          <w:p w:rsidR="00BA515C" w:rsidRDefault="00885CCB">
            <w:pPr>
              <w:pStyle w:val="af6"/>
              <w:jc w:val="both"/>
              <w:rPr>
                <w:rFonts w:ascii="Times New Roman" w:hAnsi="Times New Roman"/>
                <w:sz w:val="24"/>
                <w:szCs w:val="24"/>
              </w:rPr>
            </w:pPr>
            <w:r>
              <w:rPr>
                <w:rFonts w:ascii="Times New Roman" w:hAnsi="Times New Roman"/>
                <w:sz w:val="24"/>
                <w:szCs w:val="24"/>
              </w:rPr>
              <w:t>2016</w:t>
            </w:r>
          </w:p>
        </w:tc>
        <w:tc>
          <w:tcPr>
            <w:tcW w:w="1032" w:type="dxa"/>
            <w:tcBorders>
              <w:top w:val="single" w:sz="8" w:space="0" w:color="000000"/>
              <w:left w:val="single" w:sz="8" w:space="0" w:color="000000"/>
              <w:bottom w:val="single" w:sz="8" w:space="0" w:color="000000"/>
              <w:right w:val="single" w:sz="8" w:space="0" w:color="000000"/>
            </w:tcBorders>
            <w:shd w:val="clear" w:color="auto" w:fill="FFFFFF"/>
            <w:hideMark/>
          </w:tcPr>
          <w:p w:rsidR="00BA515C" w:rsidRDefault="00885CCB">
            <w:pPr>
              <w:pStyle w:val="af6"/>
              <w:jc w:val="both"/>
              <w:rPr>
                <w:rFonts w:ascii="Times New Roman" w:hAnsi="Times New Roman"/>
                <w:sz w:val="24"/>
                <w:szCs w:val="24"/>
              </w:rPr>
            </w:pPr>
            <w:r>
              <w:rPr>
                <w:rFonts w:ascii="Times New Roman" w:hAnsi="Times New Roman"/>
                <w:sz w:val="24"/>
                <w:szCs w:val="24"/>
              </w:rPr>
              <w:t>2017</w:t>
            </w:r>
          </w:p>
        </w:tc>
      </w:tr>
      <w:tr w:rsidR="00BA515C" w:rsidTr="00BA515C">
        <w:trPr>
          <w:trHeight w:val="28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Кол-во жителей всего</w:t>
            </w:r>
          </w:p>
        </w:tc>
        <w:tc>
          <w:tcPr>
            <w:tcW w:w="850" w:type="dxa"/>
            <w:tcBorders>
              <w:top w:val="nil"/>
              <w:left w:val="single" w:sz="8" w:space="0" w:color="000000"/>
              <w:bottom w:val="single" w:sz="8" w:space="0" w:color="000000"/>
              <w:right w:val="nil"/>
            </w:tcBorders>
            <w:shd w:val="clear" w:color="auto" w:fill="FFFFFF"/>
            <w:hideMark/>
          </w:tcPr>
          <w:p w:rsidR="00BA515C" w:rsidRDefault="0022725B">
            <w:pPr>
              <w:pStyle w:val="af6"/>
              <w:jc w:val="both"/>
              <w:rPr>
                <w:rFonts w:ascii="Times New Roman" w:hAnsi="Times New Roman"/>
                <w:color w:val="000000"/>
                <w:sz w:val="24"/>
                <w:szCs w:val="24"/>
              </w:rPr>
            </w:pPr>
            <w:r>
              <w:rPr>
                <w:rFonts w:ascii="Times New Roman" w:hAnsi="Times New Roman"/>
                <w:color w:val="000000"/>
                <w:sz w:val="24"/>
                <w:szCs w:val="24"/>
              </w:rPr>
              <w:t>1623</w:t>
            </w:r>
          </w:p>
        </w:tc>
        <w:tc>
          <w:tcPr>
            <w:tcW w:w="1134" w:type="dxa"/>
            <w:tcBorders>
              <w:top w:val="nil"/>
              <w:left w:val="single" w:sz="8" w:space="0" w:color="000000"/>
              <w:bottom w:val="single" w:sz="8" w:space="0" w:color="000000"/>
              <w:right w:val="nil"/>
            </w:tcBorders>
            <w:shd w:val="clear" w:color="auto" w:fill="FFFFFF"/>
            <w:hideMark/>
          </w:tcPr>
          <w:p w:rsidR="00BA515C" w:rsidRDefault="00BA515C" w:rsidP="0022725B">
            <w:pPr>
              <w:pStyle w:val="af6"/>
              <w:jc w:val="both"/>
              <w:rPr>
                <w:rFonts w:ascii="Times New Roman" w:hAnsi="Times New Roman"/>
                <w:color w:val="000000"/>
                <w:sz w:val="24"/>
                <w:szCs w:val="24"/>
              </w:rPr>
            </w:pPr>
            <w:r>
              <w:rPr>
                <w:rFonts w:ascii="Times New Roman" w:hAnsi="Times New Roman"/>
                <w:color w:val="000000"/>
                <w:sz w:val="24"/>
                <w:szCs w:val="24"/>
              </w:rPr>
              <w:t>1</w:t>
            </w:r>
            <w:r w:rsidR="0022725B">
              <w:rPr>
                <w:rFonts w:ascii="Times New Roman" w:hAnsi="Times New Roman"/>
                <w:color w:val="000000"/>
                <w:sz w:val="24"/>
                <w:szCs w:val="24"/>
              </w:rPr>
              <w:t>581</w:t>
            </w:r>
          </w:p>
        </w:tc>
        <w:tc>
          <w:tcPr>
            <w:tcW w:w="992" w:type="dxa"/>
            <w:tcBorders>
              <w:top w:val="nil"/>
              <w:left w:val="single" w:sz="8" w:space="0" w:color="000000"/>
              <w:bottom w:val="single" w:sz="8" w:space="0" w:color="000000"/>
              <w:right w:val="nil"/>
            </w:tcBorders>
            <w:shd w:val="clear" w:color="auto" w:fill="FFFFFF"/>
            <w:hideMark/>
          </w:tcPr>
          <w:p w:rsidR="00BA515C" w:rsidRDefault="0022725B" w:rsidP="0022725B">
            <w:pPr>
              <w:pStyle w:val="af6"/>
              <w:jc w:val="both"/>
              <w:rPr>
                <w:rFonts w:ascii="Times New Roman" w:hAnsi="Times New Roman"/>
                <w:color w:val="000000"/>
                <w:sz w:val="24"/>
                <w:szCs w:val="24"/>
              </w:rPr>
            </w:pPr>
            <w:r>
              <w:rPr>
                <w:rFonts w:ascii="Times New Roman" w:hAnsi="Times New Roman"/>
                <w:color w:val="000000"/>
                <w:sz w:val="24"/>
                <w:szCs w:val="24"/>
              </w:rPr>
              <w:t>1604</w:t>
            </w:r>
          </w:p>
        </w:tc>
        <w:tc>
          <w:tcPr>
            <w:tcW w:w="992" w:type="dxa"/>
            <w:tcBorders>
              <w:top w:val="nil"/>
              <w:left w:val="single" w:sz="8" w:space="0" w:color="000000"/>
              <w:bottom w:val="single" w:sz="8" w:space="0" w:color="000000"/>
              <w:right w:val="nil"/>
            </w:tcBorders>
            <w:shd w:val="clear" w:color="auto" w:fill="FFFFFF"/>
            <w:hideMark/>
          </w:tcPr>
          <w:p w:rsidR="00BA515C" w:rsidRDefault="00BA515C" w:rsidP="0022725B">
            <w:pPr>
              <w:pStyle w:val="af6"/>
              <w:jc w:val="both"/>
              <w:rPr>
                <w:rFonts w:ascii="Times New Roman" w:hAnsi="Times New Roman"/>
                <w:color w:val="000000"/>
                <w:sz w:val="24"/>
                <w:szCs w:val="24"/>
              </w:rPr>
            </w:pPr>
            <w:r>
              <w:rPr>
                <w:rFonts w:ascii="Times New Roman" w:hAnsi="Times New Roman"/>
                <w:color w:val="000000"/>
                <w:sz w:val="24"/>
                <w:szCs w:val="24"/>
              </w:rPr>
              <w:t>1</w:t>
            </w:r>
            <w:r w:rsidR="00EA625E">
              <w:rPr>
                <w:rFonts w:ascii="Times New Roman" w:hAnsi="Times New Roman"/>
                <w:color w:val="000000"/>
                <w:sz w:val="24"/>
                <w:szCs w:val="24"/>
              </w:rPr>
              <w:t>6</w:t>
            </w:r>
            <w:r w:rsidR="0022725B">
              <w:rPr>
                <w:rFonts w:ascii="Times New Roman" w:hAnsi="Times New Roman"/>
                <w:color w:val="000000"/>
                <w:sz w:val="24"/>
                <w:szCs w:val="24"/>
              </w:rPr>
              <w:t>16</w:t>
            </w:r>
          </w:p>
        </w:tc>
        <w:tc>
          <w:tcPr>
            <w:tcW w:w="1032" w:type="dxa"/>
            <w:tcBorders>
              <w:top w:val="nil"/>
              <w:left w:val="single" w:sz="8" w:space="0" w:color="000000"/>
              <w:bottom w:val="single" w:sz="8" w:space="0" w:color="000000"/>
              <w:right w:val="single" w:sz="8" w:space="0" w:color="000000"/>
            </w:tcBorders>
            <w:shd w:val="clear" w:color="auto" w:fill="FFFFFF"/>
            <w:hideMark/>
          </w:tcPr>
          <w:p w:rsidR="00BA515C" w:rsidRDefault="00BA515C" w:rsidP="00EA625E">
            <w:pPr>
              <w:pStyle w:val="af6"/>
              <w:jc w:val="both"/>
              <w:rPr>
                <w:rFonts w:ascii="Times New Roman" w:hAnsi="Times New Roman"/>
                <w:color w:val="000000"/>
                <w:sz w:val="24"/>
                <w:szCs w:val="24"/>
              </w:rPr>
            </w:pPr>
            <w:r>
              <w:rPr>
                <w:rFonts w:ascii="Times New Roman" w:hAnsi="Times New Roman"/>
                <w:color w:val="000000"/>
                <w:sz w:val="24"/>
                <w:szCs w:val="24"/>
              </w:rPr>
              <w:t>1</w:t>
            </w:r>
            <w:r w:rsidR="00EA625E">
              <w:rPr>
                <w:rFonts w:ascii="Times New Roman" w:hAnsi="Times New Roman"/>
                <w:color w:val="000000"/>
                <w:sz w:val="24"/>
                <w:szCs w:val="24"/>
              </w:rPr>
              <w:t>632</w:t>
            </w:r>
          </w:p>
        </w:tc>
      </w:tr>
      <w:tr w:rsidR="00BA515C" w:rsidTr="00BA515C">
        <w:trPr>
          <w:trHeight w:val="28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Кол-во </w:t>
            </w:r>
            <w:proofErr w:type="gramStart"/>
            <w:r>
              <w:rPr>
                <w:rFonts w:ascii="Times New Roman" w:hAnsi="Times New Roman"/>
                <w:sz w:val="24"/>
                <w:szCs w:val="24"/>
              </w:rPr>
              <w:t>работающих</w:t>
            </w:r>
            <w:proofErr w:type="gramEnd"/>
            <w:r>
              <w:rPr>
                <w:rFonts w:ascii="Times New Roman" w:hAnsi="Times New Roman"/>
                <w:sz w:val="24"/>
                <w:szCs w:val="24"/>
              </w:rPr>
              <w:t xml:space="preserve"> всего</w:t>
            </w:r>
          </w:p>
        </w:tc>
        <w:tc>
          <w:tcPr>
            <w:tcW w:w="850"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838</w:t>
            </w:r>
          </w:p>
        </w:tc>
        <w:tc>
          <w:tcPr>
            <w:tcW w:w="1134"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809</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827</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830</w:t>
            </w:r>
          </w:p>
        </w:tc>
        <w:tc>
          <w:tcPr>
            <w:tcW w:w="1032" w:type="dxa"/>
            <w:tcBorders>
              <w:top w:val="nil"/>
              <w:left w:val="single" w:sz="8" w:space="0" w:color="000000"/>
              <w:bottom w:val="single" w:sz="8" w:space="0" w:color="000000"/>
              <w:right w:val="single" w:sz="8" w:space="0" w:color="000000"/>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846</w:t>
            </w:r>
          </w:p>
        </w:tc>
      </w:tr>
      <w:tr w:rsidR="00BA515C" w:rsidTr="00BA515C">
        <w:trPr>
          <w:trHeight w:val="27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 работающих от общего кол-ва  жителей</w:t>
            </w:r>
          </w:p>
        </w:tc>
        <w:tc>
          <w:tcPr>
            <w:tcW w:w="850"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51,6</w:t>
            </w:r>
          </w:p>
        </w:tc>
        <w:tc>
          <w:tcPr>
            <w:tcW w:w="1134"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51,2</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51,6</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51,4</w:t>
            </w:r>
          </w:p>
        </w:tc>
        <w:tc>
          <w:tcPr>
            <w:tcW w:w="1032" w:type="dxa"/>
            <w:tcBorders>
              <w:top w:val="nil"/>
              <w:left w:val="single" w:sz="8" w:space="0" w:color="000000"/>
              <w:bottom w:val="single" w:sz="8" w:space="0" w:color="000000"/>
              <w:right w:val="single" w:sz="8" w:space="0" w:color="000000"/>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51,8</w:t>
            </w:r>
          </w:p>
        </w:tc>
      </w:tr>
      <w:tr w:rsidR="00BA515C" w:rsidTr="00BA515C">
        <w:trPr>
          <w:trHeight w:val="277"/>
        </w:trPr>
        <w:tc>
          <w:tcPr>
            <w:tcW w:w="4395" w:type="dxa"/>
            <w:tcBorders>
              <w:top w:val="nil"/>
              <w:left w:val="single" w:sz="8" w:space="0" w:color="000000"/>
              <w:bottom w:val="nil"/>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Количество безработных</w:t>
            </w:r>
          </w:p>
        </w:tc>
        <w:tc>
          <w:tcPr>
            <w:tcW w:w="850" w:type="dxa"/>
            <w:vMerge w:val="restart"/>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color w:val="000000"/>
                <w:sz w:val="24"/>
                <w:szCs w:val="24"/>
              </w:rPr>
            </w:pPr>
            <w:r>
              <w:rPr>
                <w:rFonts w:ascii="Times New Roman" w:hAnsi="Times New Roman"/>
                <w:color w:val="000000"/>
                <w:sz w:val="24"/>
                <w:szCs w:val="24"/>
              </w:rPr>
              <w:t>10</w:t>
            </w:r>
          </w:p>
        </w:tc>
        <w:tc>
          <w:tcPr>
            <w:tcW w:w="1134" w:type="dxa"/>
            <w:vMerge w:val="restart"/>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color w:val="000000"/>
                <w:sz w:val="24"/>
                <w:szCs w:val="24"/>
              </w:rPr>
            </w:pPr>
            <w:r>
              <w:rPr>
                <w:rFonts w:ascii="Times New Roman" w:hAnsi="Times New Roman"/>
                <w:color w:val="000000"/>
                <w:sz w:val="24"/>
                <w:szCs w:val="24"/>
              </w:rPr>
              <w:t>13</w:t>
            </w:r>
          </w:p>
        </w:tc>
        <w:tc>
          <w:tcPr>
            <w:tcW w:w="992" w:type="dxa"/>
            <w:tcBorders>
              <w:top w:val="nil"/>
              <w:left w:val="single" w:sz="8" w:space="0" w:color="000000"/>
              <w:bottom w:val="nil"/>
              <w:right w:val="nil"/>
            </w:tcBorders>
            <w:shd w:val="clear" w:color="auto" w:fill="FFFFFF"/>
            <w:hideMark/>
          </w:tcPr>
          <w:p w:rsidR="00BA515C" w:rsidRDefault="00BA515C">
            <w:pPr>
              <w:pStyle w:val="af6"/>
              <w:jc w:val="both"/>
              <w:rPr>
                <w:rFonts w:ascii="Times New Roman" w:hAnsi="Times New Roman"/>
                <w:color w:val="000000"/>
                <w:sz w:val="24"/>
                <w:szCs w:val="24"/>
              </w:rPr>
            </w:pPr>
            <w:r>
              <w:rPr>
                <w:rFonts w:ascii="Times New Roman" w:hAnsi="Times New Roman"/>
                <w:color w:val="000000"/>
                <w:sz w:val="24"/>
                <w:szCs w:val="24"/>
              </w:rPr>
              <w:t>14</w:t>
            </w:r>
          </w:p>
        </w:tc>
        <w:tc>
          <w:tcPr>
            <w:tcW w:w="992" w:type="dxa"/>
            <w:tcBorders>
              <w:top w:val="nil"/>
              <w:left w:val="single" w:sz="8" w:space="0" w:color="000000"/>
              <w:bottom w:val="nil"/>
              <w:right w:val="nil"/>
            </w:tcBorders>
            <w:shd w:val="clear" w:color="auto" w:fill="FFFFFF"/>
            <w:hideMark/>
          </w:tcPr>
          <w:p w:rsidR="00BA515C" w:rsidRDefault="00BA515C">
            <w:pPr>
              <w:pStyle w:val="af6"/>
              <w:jc w:val="both"/>
              <w:rPr>
                <w:rFonts w:ascii="Times New Roman" w:hAnsi="Times New Roman"/>
                <w:color w:val="000000"/>
                <w:sz w:val="24"/>
                <w:szCs w:val="24"/>
              </w:rPr>
            </w:pPr>
            <w:r>
              <w:rPr>
                <w:rFonts w:ascii="Times New Roman" w:hAnsi="Times New Roman"/>
                <w:color w:val="000000"/>
                <w:sz w:val="24"/>
                <w:szCs w:val="24"/>
              </w:rPr>
              <w:t>7</w:t>
            </w:r>
          </w:p>
        </w:tc>
        <w:tc>
          <w:tcPr>
            <w:tcW w:w="1032" w:type="dxa"/>
            <w:tcBorders>
              <w:top w:val="nil"/>
              <w:left w:val="single" w:sz="8" w:space="0" w:color="000000"/>
              <w:bottom w:val="nil"/>
              <w:right w:val="single" w:sz="8" w:space="0" w:color="000000"/>
            </w:tcBorders>
            <w:shd w:val="clear" w:color="auto" w:fill="FFFFFF"/>
            <w:hideMark/>
          </w:tcPr>
          <w:p w:rsidR="00BA515C" w:rsidRDefault="00BA515C">
            <w:pPr>
              <w:pStyle w:val="af6"/>
              <w:jc w:val="both"/>
              <w:rPr>
                <w:rFonts w:ascii="Times New Roman" w:hAnsi="Times New Roman"/>
                <w:color w:val="000000"/>
                <w:sz w:val="24"/>
                <w:szCs w:val="24"/>
              </w:rPr>
            </w:pPr>
            <w:r>
              <w:rPr>
                <w:rFonts w:ascii="Times New Roman" w:hAnsi="Times New Roman"/>
                <w:color w:val="000000"/>
                <w:sz w:val="24"/>
                <w:szCs w:val="24"/>
              </w:rPr>
              <w:t>5</w:t>
            </w:r>
          </w:p>
        </w:tc>
      </w:tr>
      <w:tr w:rsidR="00BA515C" w:rsidTr="00BA515C">
        <w:trPr>
          <w:trHeight w:val="28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proofErr w:type="gramStart"/>
            <w:r>
              <w:rPr>
                <w:rFonts w:ascii="Times New Roman" w:hAnsi="Times New Roman"/>
                <w:sz w:val="24"/>
                <w:szCs w:val="24"/>
              </w:rPr>
              <w:t>стоящих</w:t>
            </w:r>
            <w:proofErr w:type="gramEnd"/>
            <w:r>
              <w:rPr>
                <w:rFonts w:ascii="Times New Roman" w:hAnsi="Times New Roman"/>
                <w:sz w:val="24"/>
                <w:szCs w:val="24"/>
              </w:rPr>
              <w:t xml:space="preserve"> в службе занятости</w:t>
            </w:r>
          </w:p>
        </w:tc>
        <w:tc>
          <w:tcPr>
            <w:tcW w:w="850" w:type="dxa"/>
            <w:vMerge/>
            <w:tcBorders>
              <w:top w:val="nil"/>
              <w:left w:val="single" w:sz="8" w:space="0" w:color="000000"/>
              <w:bottom w:val="single" w:sz="8" w:space="0" w:color="000000"/>
              <w:right w:val="nil"/>
            </w:tcBorders>
            <w:vAlign w:val="center"/>
            <w:hideMark/>
          </w:tcPr>
          <w:p w:rsidR="00BA515C" w:rsidRDefault="00BA515C">
            <w:pPr>
              <w:rPr>
                <w:color w:val="000000"/>
              </w:rPr>
            </w:pPr>
          </w:p>
        </w:tc>
        <w:tc>
          <w:tcPr>
            <w:tcW w:w="1134" w:type="dxa"/>
            <w:vMerge/>
            <w:tcBorders>
              <w:top w:val="nil"/>
              <w:left w:val="single" w:sz="8" w:space="0" w:color="000000"/>
              <w:bottom w:val="single" w:sz="8" w:space="0" w:color="000000"/>
              <w:right w:val="nil"/>
            </w:tcBorders>
            <w:vAlign w:val="center"/>
            <w:hideMark/>
          </w:tcPr>
          <w:p w:rsidR="00BA515C" w:rsidRDefault="00BA515C">
            <w:pPr>
              <w:rPr>
                <w:color w:val="000000"/>
              </w:rPr>
            </w:pPr>
          </w:p>
        </w:tc>
        <w:tc>
          <w:tcPr>
            <w:tcW w:w="992" w:type="dxa"/>
            <w:tcBorders>
              <w:top w:val="nil"/>
              <w:left w:val="single" w:sz="8" w:space="0" w:color="000000"/>
              <w:bottom w:val="single" w:sz="8" w:space="0" w:color="000000"/>
              <w:right w:val="nil"/>
            </w:tcBorders>
            <w:shd w:val="clear" w:color="auto" w:fill="FFFFFF"/>
          </w:tcPr>
          <w:p w:rsidR="00BA515C" w:rsidRDefault="00BA515C">
            <w:pPr>
              <w:pStyle w:val="af6"/>
              <w:jc w:val="both"/>
              <w:rPr>
                <w:rFonts w:ascii="Times New Roman" w:hAnsi="Times New Roman"/>
                <w:color w:val="000000"/>
                <w:sz w:val="24"/>
                <w:szCs w:val="24"/>
              </w:rPr>
            </w:pPr>
          </w:p>
        </w:tc>
        <w:tc>
          <w:tcPr>
            <w:tcW w:w="992" w:type="dxa"/>
            <w:tcBorders>
              <w:top w:val="nil"/>
              <w:left w:val="single" w:sz="8" w:space="0" w:color="000000"/>
              <w:bottom w:val="single" w:sz="8" w:space="0" w:color="000000"/>
              <w:right w:val="nil"/>
            </w:tcBorders>
            <w:shd w:val="clear" w:color="auto" w:fill="FFFFFF"/>
          </w:tcPr>
          <w:p w:rsidR="00BA515C" w:rsidRDefault="00BA515C">
            <w:pPr>
              <w:pStyle w:val="af6"/>
              <w:jc w:val="both"/>
              <w:rPr>
                <w:rFonts w:ascii="Times New Roman" w:hAnsi="Times New Roman"/>
                <w:color w:val="000000"/>
                <w:sz w:val="24"/>
                <w:szCs w:val="24"/>
              </w:rPr>
            </w:pPr>
          </w:p>
        </w:tc>
        <w:tc>
          <w:tcPr>
            <w:tcW w:w="1032" w:type="dxa"/>
            <w:tcBorders>
              <w:top w:val="nil"/>
              <w:left w:val="single" w:sz="8" w:space="0" w:color="000000"/>
              <w:bottom w:val="single" w:sz="8" w:space="0" w:color="000000"/>
              <w:right w:val="single" w:sz="8" w:space="0" w:color="000000"/>
            </w:tcBorders>
            <w:shd w:val="clear" w:color="auto" w:fill="FFFFFF"/>
          </w:tcPr>
          <w:p w:rsidR="00BA515C" w:rsidRDefault="00BA515C">
            <w:pPr>
              <w:pStyle w:val="af6"/>
              <w:jc w:val="both"/>
              <w:rPr>
                <w:rFonts w:ascii="Times New Roman" w:hAnsi="Times New Roman"/>
                <w:color w:val="000000"/>
                <w:sz w:val="24"/>
                <w:szCs w:val="24"/>
              </w:rPr>
            </w:pPr>
          </w:p>
        </w:tc>
      </w:tr>
      <w:tr w:rsidR="00BA515C" w:rsidTr="00BA515C">
        <w:trPr>
          <w:trHeight w:val="28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Количество трудоспособного населения</w:t>
            </w:r>
          </w:p>
        </w:tc>
        <w:tc>
          <w:tcPr>
            <w:tcW w:w="850"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882</w:t>
            </w:r>
          </w:p>
        </w:tc>
        <w:tc>
          <w:tcPr>
            <w:tcW w:w="1134"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853</w:t>
            </w:r>
          </w:p>
        </w:tc>
        <w:tc>
          <w:tcPr>
            <w:tcW w:w="992" w:type="dxa"/>
            <w:tcBorders>
              <w:top w:val="nil"/>
              <w:left w:val="single" w:sz="8" w:space="0" w:color="000000"/>
              <w:bottom w:val="single" w:sz="8" w:space="0" w:color="000000"/>
              <w:right w:val="nil"/>
            </w:tcBorders>
            <w:shd w:val="clear" w:color="auto" w:fill="FFFFFF"/>
            <w:hideMark/>
          </w:tcPr>
          <w:p w:rsidR="00BA515C" w:rsidRDefault="00BA515C" w:rsidP="00EA625E">
            <w:pPr>
              <w:pStyle w:val="af6"/>
              <w:jc w:val="both"/>
              <w:rPr>
                <w:rFonts w:ascii="Times New Roman" w:hAnsi="Times New Roman"/>
                <w:color w:val="000000"/>
                <w:sz w:val="24"/>
                <w:szCs w:val="24"/>
              </w:rPr>
            </w:pPr>
            <w:r>
              <w:rPr>
                <w:rFonts w:ascii="Times New Roman" w:hAnsi="Times New Roman"/>
                <w:color w:val="000000"/>
                <w:sz w:val="24"/>
                <w:szCs w:val="24"/>
              </w:rPr>
              <w:t>8</w:t>
            </w:r>
            <w:r w:rsidR="00EA625E">
              <w:rPr>
                <w:rFonts w:ascii="Times New Roman" w:hAnsi="Times New Roman"/>
                <w:color w:val="000000"/>
                <w:sz w:val="24"/>
                <w:szCs w:val="24"/>
              </w:rPr>
              <w:t>54</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891</w:t>
            </w:r>
          </w:p>
        </w:tc>
        <w:tc>
          <w:tcPr>
            <w:tcW w:w="1032" w:type="dxa"/>
            <w:tcBorders>
              <w:top w:val="nil"/>
              <w:left w:val="single" w:sz="8" w:space="0" w:color="000000"/>
              <w:bottom w:val="single" w:sz="8" w:space="0" w:color="000000"/>
              <w:right w:val="single" w:sz="8" w:space="0" w:color="000000"/>
            </w:tcBorders>
            <w:shd w:val="clear" w:color="auto" w:fill="FFFFFF"/>
            <w:hideMark/>
          </w:tcPr>
          <w:p w:rsidR="00BA515C" w:rsidRDefault="0022725B">
            <w:pPr>
              <w:pStyle w:val="af6"/>
              <w:jc w:val="both"/>
              <w:rPr>
                <w:rFonts w:ascii="Times New Roman" w:hAnsi="Times New Roman"/>
                <w:color w:val="000000"/>
                <w:sz w:val="24"/>
                <w:szCs w:val="24"/>
              </w:rPr>
            </w:pPr>
            <w:r>
              <w:rPr>
                <w:rFonts w:ascii="Times New Roman" w:hAnsi="Times New Roman"/>
                <w:color w:val="000000"/>
                <w:sz w:val="24"/>
                <w:szCs w:val="24"/>
              </w:rPr>
              <w:t>896</w:t>
            </w:r>
          </w:p>
        </w:tc>
      </w:tr>
      <w:tr w:rsidR="00BA515C" w:rsidTr="00BA515C">
        <w:trPr>
          <w:trHeight w:val="28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Количество дворов</w:t>
            </w:r>
          </w:p>
        </w:tc>
        <w:tc>
          <w:tcPr>
            <w:tcW w:w="850" w:type="dxa"/>
            <w:tcBorders>
              <w:top w:val="nil"/>
              <w:left w:val="single" w:sz="8" w:space="0" w:color="000000"/>
              <w:bottom w:val="single" w:sz="8" w:space="0" w:color="000000"/>
              <w:right w:val="nil"/>
            </w:tcBorders>
            <w:shd w:val="clear" w:color="auto" w:fill="FFFFFF"/>
            <w:hideMark/>
          </w:tcPr>
          <w:p w:rsidR="00BA515C" w:rsidRDefault="00BA515C" w:rsidP="00EA625E">
            <w:pPr>
              <w:pStyle w:val="af6"/>
              <w:jc w:val="both"/>
              <w:rPr>
                <w:rFonts w:ascii="Times New Roman" w:hAnsi="Times New Roman"/>
                <w:color w:val="000000"/>
                <w:sz w:val="24"/>
                <w:szCs w:val="24"/>
              </w:rPr>
            </w:pPr>
            <w:r>
              <w:rPr>
                <w:rFonts w:ascii="Times New Roman" w:hAnsi="Times New Roman"/>
                <w:color w:val="000000"/>
                <w:sz w:val="24"/>
                <w:szCs w:val="24"/>
              </w:rPr>
              <w:t>4</w:t>
            </w:r>
            <w:r w:rsidR="00EA625E">
              <w:rPr>
                <w:rFonts w:ascii="Times New Roman" w:hAnsi="Times New Roman"/>
                <w:color w:val="000000"/>
                <w:sz w:val="24"/>
                <w:szCs w:val="24"/>
              </w:rPr>
              <w:t>36</w:t>
            </w:r>
          </w:p>
        </w:tc>
        <w:tc>
          <w:tcPr>
            <w:tcW w:w="1134" w:type="dxa"/>
            <w:tcBorders>
              <w:top w:val="nil"/>
              <w:left w:val="single" w:sz="8" w:space="0" w:color="000000"/>
              <w:bottom w:val="single" w:sz="8" w:space="0" w:color="000000"/>
              <w:right w:val="nil"/>
            </w:tcBorders>
            <w:shd w:val="clear" w:color="auto" w:fill="FFFFFF"/>
            <w:hideMark/>
          </w:tcPr>
          <w:p w:rsidR="00BA515C" w:rsidRDefault="00BA515C" w:rsidP="00EA625E">
            <w:pPr>
              <w:pStyle w:val="af6"/>
              <w:jc w:val="both"/>
              <w:rPr>
                <w:rFonts w:ascii="Times New Roman" w:hAnsi="Times New Roman"/>
                <w:color w:val="000000"/>
                <w:sz w:val="24"/>
                <w:szCs w:val="24"/>
              </w:rPr>
            </w:pPr>
            <w:r>
              <w:rPr>
                <w:rFonts w:ascii="Times New Roman" w:hAnsi="Times New Roman"/>
                <w:color w:val="000000"/>
                <w:sz w:val="24"/>
                <w:szCs w:val="24"/>
              </w:rPr>
              <w:t>4</w:t>
            </w:r>
            <w:r w:rsidR="00EA625E">
              <w:rPr>
                <w:rFonts w:ascii="Times New Roman" w:hAnsi="Times New Roman"/>
                <w:color w:val="000000"/>
                <w:sz w:val="24"/>
                <w:szCs w:val="24"/>
              </w:rPr>
              <w:t>36</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436</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436</w:t>
            </w:r>
          </w:p>
        </w:tc>
        <w:tc>
          <w:tcPr>
            <w:tcW w:w="1032" w:type="dxa"/>
            <w:tcBorders>
              <w:top w:val="nil"/>
              <w:left w:val="single" w:sz="8" w:space="0" w:color="000000"/>
              <w:bottom w:val="single" w:sz="8" w:space="0" w:color="000000"/>
              <w:right w:val="single" w:sz="8" w:space="0" w:color="000000"/>
            </w:tcBorders>
            <w:shd w:val="clear" w:color="auto" w:fill="FFFFFF"/>
            <w:hideMark/>
          </w:tcPr>
          <w:p w:rsidR="00BA515C" w:rsidRDefault="00BA515C" w:rsidP="0022725B">
            <w:pPr>
              <w:pStyle w:val="af6"/>
              <w:jc w:val="both"/>
              <w:rPr>
                <w:rFonts w:ascii="Times New Roman" w:hAnsi="Times New Roman"/>
                <w:color w:val="000000"/>
                <w:sz w:val="24"/>
                <w:szCs w:val="24"/>
              </w:rPr>
            </w:pPr>
            <w:r>
              <w:rPr>
                <w:rFonts w:ascii="Times New Roman" w:hAnsi="Times New Roman"/>
                <w:color w:val="000000"/>
                <w:sz w:val="24"/>
                <w:szCs w:val="24"/>
              </w:rPr>
              <w:t>4</w:t>
            </w:r>
            <w:r w:rsidR="0022725B">
              <w:rPr>
                <w:rFonts w:ascii="Times New Roman" w:hAnsi="Times New Roman"/>
                <w:color w:val="000000"/>
                <w:sz w:val="24"/>
                <w:szCs w:val="24"/>
              </w:rPr>
              <w:t>36</w:t>
            </w:r>
          </w:p>
        </w:tc>
      </w:tr>
      <w:tr w:rsidR="00BA515C" w:rsidTr="00BA515C">
        <w:trPr>
          <w:trHeight w:val="27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Кол-во дворов  занимающихся ЛПХ</w:t>
            </w:r>
          </w:p>
        </w:tc>
        <w:tc>
          <w:tcPr>
            <w:tcW w:w="850" w:type="dxa"/>
            <w:tcBorders>
              <w:top w:val="nil"/>
              <w:left w:val="single" w:sz="8" w:space="0" w:color="000000"/>
              <w:bottom w:val="single" w:sz="8" w:space="0" w:color="000000"/>
              <w:right w:val="nil"/>
            </w:tcBorders>
            <w:shd w:val="clear" w:color="auto" w:fill="FFFFFF"/>
            <w:hideMark/>
          </w:tcPr>
          <w:p w:rsidR="00BA515C" w:rsidRDefault="000E1736">
            <w:pPr>
              <w:pStyle w:val="af6"/>
              <w:jc w:val="both"/>
              <w:rPr>
                <w:rFonts w:ascii="Times New Roman" w:hAnsi="Times New Roman"/>
                <w:color w:val="000000"/>
                <w:sz w:val="24"/>
                <w:szCs w:val="24"/>
              </w:rPr>
            </w:pPr>
            <w:r>
              <w:rPr>
                <w:rFonts w:ascii="Times New Roman" w:hAnsi="Times New Roman"/>
                <w:color w:val="000000"/>
                <w:sz w:val="24"/>
                <w:szCs w:val="24"/>
              </w:rPr>
              <w:t>436</w:t>
            </w:r>
          </w:p>
        </w:tc>
        <w:tc>
          <w:tcPr>
            <w:tcW w:w="1134" w:type="dxa"/>
            <w:tcBorders>
              <w:top w:val="nil"/>
              <w:left w:val="single" w:sz="8" w:space="0" w:color="000000"/>
              <w:bottom w:val="single" w:sz="8" w:space="0" w:color="000000"/>
              <w:right w:val="nil"/>
            </w:tcBorders>
            <w:shd w:val="clear" w:color="auto" w:fill="FFFFFF"/>
            <w:hideMark/>
          </w:tcPr>
          <w:p w:rsidR="00BA515C" w:rsidRDefault="000E1736">
            <w:pPr>
              <w:pStyle w:val="af6"/>
              <w:jc w:val="both"/>
              <w:rPr>
                <w:rFonts w:ascii="Times New Roman" w:hAnsi="Times New Roman"/>
                <w:color w:val="000000"/>
                <w:sz w:val="24"/>
                <w:szCs w:val="24"/>
              </w:rPr>
            </w:pPr>
            <w:r>
              <w:rPr>
                <w:rFonts w:ascii="Times New Roman" w:hAnsi="Times New Roman"/>
                <w:color w:val="000000"/>
                <w:sz w:val="24"/>
                <w:szCs w:val="24"/>
              </w:rPr>
              <w:t>432</w:t>
            </w:r>
          </w:p>
        </w:tc>
        <w:tc>
          <w:tcPr>
            <w:tcW w:w="992" w:type="dxa"/>
            <w:tcBorders>
              <w:top w:val="nil"/>
              <w:left w:val="single" w:sz="8" w:space="0" w:color="000000"/>
              <w:bottom w:val="single" w:sz="8" w:space="0" w:color="000000"/>
              <w:right w:val="nil"/>
            </w:tcBorders>
            <w:shd w:val="clear" w:color="auto" w:fill="FFFFFF"/>
            <w:hideMark/>
          </w:tcPr>
          <w:p w:rsidR="00BA515C" w:rsidRDefault="000E1736">
            <w:pPr>
              <w:pStyle w:val="af6"/>
              <w:jc w:val="both"/>
              <w:rPr>
                <w:rFonts w:ascii="Times New Roman" w:hAnsi="Times New Roman"/>
                <w:color w:val="000000"/>
                <w:sz w:val="24"/>
                <w:szCs w:val="24"/>
              </w:rPr>
            </w:pPr>
            <w:r>
              <w:rPr>
                <w:rFonts w:ascii="Times New Roman" w:hAnsi="Times New Roman"/>
                <w:color w:val="000000"/>
                <w:sz w:val="24"/>
                <w:szCs w:val="24"/>
              </w:rPr>
              <w:t>432</w:t>
            </w:r>
          </w:p>
        </w:tc>
        <w:tc>
          <w:tcPr>
            <w:tcW w:w="992" w:type="dxa"/>
            <w:tcBorders>
              <w:top w:val="nil"/>
              <w:left w:val="single" w:sz="8" w:space="0" w:color="000000"/>
              <w:bottom w:val="single" w:sz="8" w:space="0" w:color="000000"/>
              <w:right w:val="nil"/>
            </w:tcBorders>
            <w:shd w:val="clear" w:color="auto" w:fill="FFFFFF"/>
            <w:hideMark/>
          </w:tcPr>
          <w:p w:rsidR="00BA515C" w:rsidRDefault="00EA625E">
            <w:pPr>
              <w:pStyle w:val="af6"/>
              <w:jc w:val="both"/>
              <w:rPr>
                <w:rFonts w:ascii="Times New Roman" w:hAnsi="Times New Roman"/>
                <w:color w:val="000000"/>
                <w:sz w:val="24"/>
                <w:szCs w:val="24"/>
              </w:rPr>
            </w:pPr>
            <w:r>
              <w:rPr>
                <w:rFonts w:ascii="Times New Roman" w:hAnsi="Times New Roman"/>
                <w:color w:val="000000"/>
                <w:sz w:val="24"/>
                <w:szCs w:val="24"/>
              </w:rPr>
              <w:t>433</w:t>
            </w:r>
          </w:p>
        </w:tc>
        <w:tc>
          <w:tcPr>
            <w:tcW w:w="1032" w:type="dxa"/>
            <w:tcBorders>
              <w:top w:val="nil"/>
              <w:left w:val="single" w:sz="8" w:space="0" w:color="000000"/>
              <w:bottom w:val="single" w:sz="8" w:space="0" w:color="000000"/>
              <w:right w:val="single" w:sz="8" w:space="0" w:color="000000"/>
            </w:tcBorders>
            <w:shd w:val="clear" w:color="auto" w:fill="FFFFFF"/>
            <w:hideMark/>
          </w:tcPr>
          <w:p w:rsidR="00BA515C" w:rsidRDefault="0022725B" w:rsidP="0022725B">
            <w:pPr>
              <w:pStyle w:val="af6"/>
              <w:jc w:val="both"/>
              <w:rPr>
                <w:rFonts w:ascii="Times New Roman" w:hAnsi="Times New Roman"/>
                <w:color w:val="000000"/>
                <w:sz w:val="24"/>
                <w:szCs w:val="24"/>
              </w:rPr>
            </w:pPr>
            <w:r>
              <w:rPr>
                <w:rFonts w:ascii="Times New Roman" w:hAnsi="Times New Roman"/>
                <w:color w:val="000000"/>
                <w:sz w:val="24"/>
                <w:szCs w:val="24"/>
              </w:rPr>
              <w:t>433</w:t>
            </w:r>
          </w:p>
        </w:tc>
      </w:tr>
      <w:tr w:rsidR="00BA515C" w:rsidTr="00BA515C">
        <w:trPr>
          <w:trHeight w:val="287"/>
        </w:trPr>
        <w:tc>
          <w:tcPr>
            <w:tcW w:w="4395" w:type="dxa"/>
            <w:tcBorders>
              <w:top w:val="nil"/>
              <w:left w:val="single" w:sz="8" w:space="0" w:color="000000"/>
              <w:bottom w:val="single" w:sz="8" w:space="0" w:color="000000"/>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Кол-во пенсионеров</w:t>
            </w:r>
          </w:p>
        </w:tc>
        <w:tc>
          <w:tcPr>
            <w:tcW w:w="850" w:type="dxa"/>
            <w:tcBorders>
              <w:top w:val="nil"/>
              <w:left w:val="single" w:sz="8" w:space="0" w:color="000000"/>
              <w:bottom w:val="single" w:sz="8" w:space="0" w:color="000000"/>
              <w:right w:val="nil"/>
            </w:tcBorders>
            <w:shd w:val="clear" w:color="auto" w:fill="FFFFFF"/>
            <w:hideMark/>
          </w:tcPr>
          <w:p w:rsidR="00BA515C" w:rsidRDefault="000E1736">
            <w:pPr>
              <w:pStyle w:val="af6"/>
              <w:jc w:val="both"/>
              <w:rPr>
                <w:rFonts w:ascii="Times New Roman" w:hAnsi="Times New Roman"/>
                <w:color w:val="000000"/>
                <w:sz w:val="24"/>
                <w:szCs w:val="24"/>
              </w:rPr>
            </w:pPr>
            <w:r>
              <w:rPr>
                <w:rFonts w:ascii="Times New Roman" w:hAnsi="Times New Roman"/>
                <w:color w:val="000000"/>
                <w:sz w:val="24"/>
                <w:szCs w:val="24"/>
              </w:rPr>
              <w:t>329</w:t>
            </w:r>
          </w:p>
        </w:tc>
        <w:tc>
          <w:tcPr>
            <w:tcW w:w="1134" w:type="dxa"/>
            <w:tcBorders>
              <w:top w:val="nil"/>
              <w:left w:val="single" w:sz="8" w:space="0" w:color="000000"/>
              <w:bottom w:val="single" w:sz="8" w:space="0" w:color="000000"/>
              <w:right w:val="nil"/>
            </w:tcBorders>
            <w:shd w:val="clear" w:color="auto" w:fill="FFFFFF"/>
            <w:hideMark/>
          </w:tcPr>
          <w:p w:rsidR="00BA515C" w:rsidRDefault="000E1736">
            <w:pPr>
              <w:pStyle w:val="af6"/>
              <w:jc w:val="both"/>
              <w:rPr>
                <w:rFonts w:ascii="Times New Roman" w:hAnsi="Times New Roman"/>
                <w:color w:val="000000"/>
                <w:sz w:val="24"/>
                <w:szCs w:val="24"/>
              </w:rPr>
            </w:pPr>
            <w:r>
              <w:rPr>
                <w:rFonts w:ascii="Times New Roman" w:hAnsi="Times New Roman"/>
                <w:color w:val="000000"/>
                <w:sz w:val="24"/>
                <w:szCs w:val="24"/>
              </w:rPr>
              <w:t>328</w:t>
            </w:r>
          </w:p>
        </w:tc>
        <w:tc>
          <w:tcPr>
            <w:tcW w:w="992" w:type="dxa"/>
            <w:tcBorders>
              <w:top w:val="nil"/>
              <w:left w:val="single" w:sz="8" w:space="0" w:color="000000"/>
              <w:bottom w:val="single" w:sz="8" w:space="0" w:color="000000"/>
              <w:right w:val="nil"/>
            </w:tcBorders>
            <w:shd w:val="clear" w:color="auto" w:fill="FFFFFF"/>
            <w:hideMark/>
          </w:tcPr>
          <w:p w:rsidR="00BA515C" w:rsidRDefault="000E1736">
            <w:pPr>
              <w:pStyle w:val="af6"/>
              <w:jc w:val="both"/>
              <w:rPr>
                <w:rFonts w:ascii="Times New Roman" w:hAnsi="Times New Roman"/>
                <w:color w:val="000000"/>
                <w:sz w:val="24"/>
                <w:szCs w:val="24"/>
              </w:rPr>
            </w:pPr>
            <w:r>
              <w:rPr>
                <w:rFonts w:ascii="Times New Roman" w:hAnsi="Times New Roman"/>
                <w:color w:val="000000"/>
                <w:sz w:val="24"/>
                <w:szCs w:val="24"/>
              </w:rPr>
              <w:t>311</w:t>
            </w:r>
          </w:p>
        </w:tc>
        <w:tc>
          <w:tcPr>
            <w:tcW w:w="992" w:type="dxa"/>
            <w:tcBorders>
              <w:top w:val="nil"/>
              <w:left w:val="single" w:sz="8" w:space="0" w:color="000000"/>
              <w:bottom w:val="single" w:sz="8" w:space="0" w:color="000000"/>
              <w:right w:val="nil"/>
            </w:tcBorders>
            <w:shd w:val="clear" w:color="auto" w:fill="FFFFFF"/>
            <w:hideMark/>
          </w:tcPr>
          <w:p w:rsidR="00BA515C" w:rsidRDefault="000E1736">
            <w:pPr>
              <w:pStyle w:val="af6"/>
              <w:jc w:val="both"/>
              <w:rPr>
                <w:rFonts w:ascii="Times New Roman" w:hAnsi="Times New Roman"/>
                <w:color w:val="000000"/>
                <w:sz w:val="24"/>
                <w:szCs w:val="24"/>
              </w:rPr>
            </w:pPr>
            <w:r>
              <w:rPr>
                <w:rFonts w:ascii="Times New Roman" w:hAnsi="Times New Roman"/>
                <w:color w:val="000000"/>
                <w:sz w:val="24"/>
                <w:szCs w:val="24"/>
              </w:rPr>
              <w:t>309</w:t>
            </w:r>
          </w:p>
        </w:tc>
        <w:tc>
          <w:tcPr>
            <w:tcW w:w="1032" w:type="dxa"/>
            <w:tcBorders>
              <w:top w:val="nil"/>
              <w:left w:val="single" w:sz="8" w:space="0" w:color="000000"/>
              <w:bottom w:val="single" w:sz="8" w:space="0" w:color="000000"/>
              <w:right w:val="single" w:sz="8" w:space="0" w:color="000000"/>
            </w:tcBorders>
            <w:shd w:val="clear" w:color="auto" w:fill="FFFFFF"/>
            <w:hideMark/>
          </w:tcPr>
          <w:p w:rsidR="00BA515C" w:rsidRDefault="0022725B">
            <w:pPr>
              <w:pStyle w:val="af6"/>
              <w:jc w:val="both"/>
              <w:rPr>
                <w:rFonts w:ascii="Times New Roman" w:hAnsi="Times New Roman"/>
                <w:color w:val="000000"/>
                <w:sz w:val="24"/>
                <w:szCs w:val="24"/>
              </w:rPr>
            </w:pPr>
            <w:r>
              <w:rPr>
                <w:rFonts w:ascii="Times New Roman" w:hAnsi="Times New Roman"/>
                <w:color w:val="000000"/>
                <w:sz w:val="24"/>
                <w:szCs w:val="24"/>
              </w:rPr>
              <w:t>327</w:t>
            </w:r>
          </w:p>
        </w:tc>
      </w:tr>
    </w:tbl>
    <w:p w:rsidR="00BA515C" w:rsidRDefault="00BA515C" w:rsidP="00BA515C">
      <w:pPr>
        <w:pStyle w:val="af6"/>
        <w:jc w:val="both"/>
        <w:rPr>
          <w:rFonts w:ascii="Times New Roman" w:hAnsi="Times New Roman"/>
          <w:b/>
          <w:bCs/>
          <w:sz w:val="24"/>
          <w:szCs w:val="24"/>
        </w:rPr>
      </w:pPr>
    </w:p>
    <w:p w:rsidR="00BA515C" w:rsidRDefault="00BA515C" w:rsidP="00BA515C">
      <w:pPr>
        <w:pStyle w:val="af6"/>
        <w:tabs>
          <w:tab w:val="left" w:pos="5340"/>
        </w:tabs>
        <w:jc w:val="both"/>
        <w:rPr>
          <w:rFonts w:ascii="Times New Roman" w:hAnsi="Times New Roman"/>
          <w:b/>
          <w:bCs/>
          <w:sz w:val="24"/>
          <w:szCs w:val="24"/>
        </w:rPr>
      </w:pPr>
      <w:r>
        <w:rPr>
          <w:rFonts w:ascii="Times New Roman" w:hAnsi="Times New Roman"/>
          <w:b/>
          <w:bCs/>
          <w:sz w:val="24"/>
          <w:szCs w:val="24"/>
        </w:rPr>
        <w:t>Развитие отраслей социальной сферы</w:t>
      </w:r>
    </w:p>
    <w:p w:rsidR="00BA515C" w:rsidRDefault="00BA515C" w:rsidP="00BA515C">
      <w:pPr>
        <w:pStyle w:val="af6"/>
        <w:tabs>
          <w:tab w:val="left" w:pos="5340"/>
        </w:tabs>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В  связи  с  прогнозными  показателями  динамики  численности  населения,  изменившимися  условиями  экономического  развития,  предусматриваются  изменения  в  социальной  инфраструктуре.</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Прогнозом на 201</w:t>
      </w:r>
      <w:r w:rsidR="00885CCB">
        <w:rPr>
          <w:rFonts w:ascii="Times New Roman" w:hAnsi="Times New Roman"/>
          <w:sz w:val="24"/>
          <w:szCs w:val="24"/>
        </w:rPr>
        <w:t>7</w:t>
      </w:r>
      <w:r>
        <w:rPr>
          <w:rFonts w:ascii="Times New Roman" w:hAnsi="Times New Roman"/>
          <w:sz w:val="24"/>
          <w:szCs w:val="24"/>
        </w:rPr>
        <w:t xml:space="preserve"> год и на период до 20</w:t>
      </w:r>
      <w:r w:rsidR="00885CCB">
        <w:rPr>
          <w:rFonts w:ascii="Times New Roman" w:hAnsi="Times New Roman"/>
          <w:sz w:val="24"/>
          <w:szCs w:val="24"/>
        </w:rPr>
        <w:t>33</w:t>
      </w:r>
      <w:r>
        <w:rPr>
          <w:rFonts w:ascii="Times New Roman" w:hAnsi="Times New Roman"/>
          <w:sz w:val="24"/>
          <w:szCs w:val="24"/>
        </w:rPr>
        <w:t>года  определены следующие приоритеты социальной  инфраструктуры развития сельского поселения: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-повышение уровня жизни населения сельского, в </w:t>
      </w:r>
      <w:proofErr w:type="spellStart"/>
      <w:r>
        <w:rPr>
          <w:rFonts w:ascii="Times New Roman" w:hAnsi="Times New Roman"/>
          <w:sz w:val="24"/>
          <w:szCs w:val="24"/>
        </w:rPr>
        <w:t>т.ч</w:t>
      </w:r>
      <w:proofErr w:type="spellEnd"/>
      <w:r>
        <w:rPr>
          <w:rFonts w:ascii="Times New Roman" w:hAnsi="Times New Roman"/>
          <w:sz w:val="24"/>
          <w:szCs w:val="24"/>
        </w:rPr>
        <w:t>. на основе развития социальной инфраструктуры;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-улучшение состояния здоровья населения на основе доступной широким слоям населения медицинской помощи и повышения качества медицинских услуг;</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-развитие жилищной сферы в сельском поселении;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lastRenderedPageBreak/>
        <w:t>-создание условий для гармоничного развития подрастающего поколения в сельском поселении;</w:t>
      </w:r>
    </w:p>
    <w:p w:rsidR="00BA515C" w:rsidRDefault="00BA515C" w:rsidP="00BA515C">
      <w:pPr>
        <w:pStyle w:val="af6"/>
        <w:jc w:val="both"/>
        <w:rPr>
          <w:rFonts w:ascii="Times New Roman" w:hAnsi="Times New Roman"/>
          <w:b/>
          <w:bCs/>
          <w:sz w:val="24"/>
          <w:szCs w:val="24"/>
        </w:rPr>
      </w:pPr>
      <w:r>
        <w:rPr>
          <w:rFonts w:ascii="Times New Roman" w:hAnsi="Times New Roman"/>
          <w:sz w:val="24"/>
          <w:szCs w:val="24"/>
        </w:rPr>
        <w:t>-сохранение культурного наследия.</w:t>
      </w:r>
    </w:p>
    <w:p w:rsidR="00BA515C" w:rsidRDefault="00BA515C" w:rsidP="00BA515C">
      <w:pPr>
        <w:pStyle w:val="af6"/>
        <w:jc w:val="both"/>
        <w:rPr>
          <w:rFonts w:ascii="Times New Roman" w:hAnsi="Times New Roman"/>
          <w:b/>
          <w:bCs/>
          <w:sz w:val="24"/>
          <w:szCs w:val="24"/>
        </w:rPr>
      </w:pPr>
    </w:p>
    <w:p w:rsidR="00BA515C" w:rsidRDefault="00BA515C" w:rsidP="00BA515C">
      <w:pPr>
        <w:pStyle w:val="af6"/>
        <w:tabs>
          <w:tab w:val="left" w:pos="2265"/>
        </w:tabs>
        <w:jc w:val="both"/>
        <w:rPr>
          <w:rFonts w:ascii="Times New Roman" w:hAnsi="Times New Roman"/>
          <w:b/>
          <w:bCs/>
          <w:sz w:val="24"/>
          <w:szCs w:val="24"/>
        </w:rPr>
      </w:pPr>
      <w:r>
        <w:rPr>
          <w:rFonts w:ascii="Times New Roman" w:hAnsi="Times New Roman"/>
          <w:b/>
          <w:bCs/>
          <w:sz w:val="24"/>
          <w:szCs w:val="24"/>
        </w:rPr>
        <w:t>1. Культура</w:t>
      </w:r>
      <w:r>
        <w:rPr>
          <w:rFonts w:ascii="Times New Roman" w:hAnsi="Times New Roman"/>
          <w:b/>
          <w:bCs/>
          <w:sz w:val="24"/>
          <w:szCs w:val="24"/>
        </w:rPr>
        <w:tab/>
      </w:r>
    </w:p>
    <w:p w:rsidR="00BA515C" w:rsidRDefault="00BA515C" w:rsidP="00BA515C">
      <w:pPr>
        <w:pStyle w:val="af6"/>
        <w:tabs>
          <w:tab w:val="left" w:pos="2265"/>
        </w:tabs>
        <w:jc w:val="both"/>
        <w:rPr>
          <w:rFonts w:ascii="Times New Roman" w:hAnsi="Times New Roman"/>
          <w:sz w:val="24"/>
          <w:szCs w:val="24"/>
        </w:rPr>
      </w:pPr>
    </w:p>
    <w:p w:rsidR="00885CCB" w:rsidRDefault="00885CCB" w:rsidP="00885CCB">
      <w:pPr>
        <w:pStyle w:val="21"/>
        <w:rPr>
          <w:szCs w:val="21"/>
        </w:rPr>
      </w:pPr>
      <w:r>
        <w:rPr>
          <w:szCs w:val="21"/>
        </w:rPr>
        <w:t xml:space="preserve">За последние годы в сфере культуры поселения удалось сохранить все учреждения, поддержать на </w:t>
      </w:r>
      <w:proofErr w:type="spellStart"/>
      <w:r>
        <w:rPr>
          <w:szCs w:val="21"/>
        </w:rPr>
        <w:t>определенном</w:t>
      </w:r>
      <w:proofErr w:type="spellEnd"/>
      <w:r>
        <w:rPr>
          <w:szCs w:val="21"/>
        </w:rPr>
        <w:t xml:space="preserve"> уровне развитие художественного процесса. </w:t>
      </w:r>
      <w:r>
        <w:rPr>
          <w:szCs w:val="21"/>
        </w:rPr>
        <w:tab/>
        <w:t>В поселении работают 2 клубных учреждений (1 сельский дом культуры и 1 клуб досуга), которые образуют Объединение учреждений культуры Новоключевского сельсовета. Объединение включает и 2 библиотеки, которые располагаются в зданиях домов культуры и клубов. Ежегодно в зданиях проводится косметический ремонт.</w:t>
      </w:r>
    </w:p>
    <w:p w:rsidR="00885CCB" w:rsidRDefault="00885CCB" w:rsidP="00885CCB">
      <w:pPr>
        <w:pStyle w:val="21"/>
        <w:rPr>
          <w:szCs w:val="21"/>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В </w:t>
      </w:r>
      <w:r w:rsidRPr="000E1736">
        <w:rPr>
          <w:rFonts w:ascii="Times New Roman" w:hAnsi="Times New Roman"/>
          <w:sz w:val="24"/>
          <w:szCs w:val="24"/>
        </w:rPr>
        <w:t xml:space="preserve">МКУ </w:t>
      </w:r>
      <w:r w:rsidR="00885CCB" w:rsidRPr="000E1736">
        <w:rPr>
          <w:rFonts w:ascii="Times New Roman" w:hAnsi="Times New Roman"/>
          <w:sz w:val="24"/>
          <w:szCs w:val="24"/>
        </w:rPr>
        <w:t>Новоключевского</w:t>
      </w:r>
      <w:r w:rsidR="00885CCB">
        <w:rPr>
          <w:rFonts w:ascii="Times New Roman" w:hAnsi="Times New Roman"/>
          <w:sz w:val="24"/>
          <w:szCs w:val="24"/>
        </w:rPr>
        <w:t xml:space="preserve"> сельсовета «КДЦ»</w:t>
      </w:r>
      <w:r>
        <w:rPr>
          <w:rFonts w:ascii="Times New Roman" w:hAnsi="Times New Roman"/>
          <w:sz w:val="24"/>
          <w:szCs w:val="24"/>
        </w:rPr>
        <w:t xml:space="preserve"> созданы взрослые и детские коллективы, </w:t>
      </w:r>
      <w:r w:rsidRPr="000E1736">
        <w:rPr>
          <w:rFonts w:ascii="Times New Roman" w:hAnsi="Times New Roman"/>
          <w:sz w:val="24"/>
          <w:szCs w:val="24"/>
        </w:rPr>
        <w:t xml:space="preserve">работают кружки для взрослых и детей различных направлений: танцевальные, </w:t>
      </w:r>
      <w:r w:rsidR="000E1736">
        <w:rPr>
          <w:rFonts w:ascii="Times New Roman" w:hAnsi="Times New Roman"/>
          <w:sz w:val="24"/>
          <w:szCs w:val="24"/>
        </w:rPr>
        <w:t>вокальные,</w:t>
      </w:r>
      <w:r w:rsidR="001759E5">
        <w:rPr>
          <w:rFonts w:ascii="Times New Roman" w:hAnsi="Times New Roman"/>
          <w:sz w:val="24"/>
          <w:szCs w:val="24"/>
        </w:rPr>
        <w:t xml:space="preserve"> </w:t>
      </w:r>
      <w:r w:rsidRPr="000E1736">
        <w:rPr>
          <w:rFonts w:ascii="Times New Roman" w:hAnsi="Times New Roman"/>
          <w:sz w:val="24"/>
          <w:szCs w:val="24"/>
        </w:rPr>
        <w:t>спортивные и т.д.</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Одним из основных направлений работы  является работа по организации досуга детей и подростков, это: </w:t>
      </w:r>
      <w:proofErr w:type="spellStart"/>
      <w:r w:rsidR="007D69C6">
        <w:rPr>
          <w:rFonts w:ascii="Times New Roman" w:hAnsi="Times New Roman"/>
          <w:sz w:val="24"/>
          <w:szCs w:val="24"/>
        </w:rPr>
        <w:t>молодежный</w:t>
      </w:r>
      <w:proofErr w:type="spellEnd"/>
      <w:r w:rsidR="007D69C6">
        <w:rPr>
          <w:rFonts w:ascii="Times New Roman" w:hAnsi="Times New Roman"/>
          <w:sz w:val="24"/>
          <w:szCs w:val="24"/>
        </w:rPr>
        <w:t xml:space="preserve"> центр «Бумеранг добра»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Задача в  культурно-досуговых учреждениях - вводить инновационные формы организации досуга населения и  увеличить процент охвата населения. </w:t>
      </w:r>
    </w:p>
    <w:p w:rsidR="00BA515C" w:rsidRDefault="00BA515C" w:rsidP="00BA515C">
      <w:pPr>
        <w:pStyle w:val="af6"/>
        <w:jc w:val="both"/>
        <w:rPr>
          <w:rFonts w:ascii="Times New Roman" w:hAnsi="Times New Roman"/>
          <w:b/>
          <w:bCs/>
          <w:sz w:val="24"/>
          <w:szCs w:val="24"/>
        </w:rPr>
      </w:pPr>
      <w:r>
        <w:rPr>
          <w:rFonts w:ascii="Times New Roman" w:hAnsi="Times New Roman"/>
          <w:sz w:val="24"/>
          <w:szCs w:val="24"/>
        </w:rPr>
        <w:t>Проведение этих мероприятий позволит увеличить обеспеченность населения сельского  поселения   культурно-досуговыми  услугами.</w:t>
      </w: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r>
        <w:rPr>
          <w:rFonts w:ascii="Times New Roman" w:hAnsi="Times New Roman"/>
          <w:b/>
          <w:bCs/>
          <w:sz w:val="24"/>
          <w:szCs w:val="24"/>
        </w:rPr>
        <w:t>2.Физическая культура и спорт</w:t>
      </w:r>
    </w:p>
    <w:p w:rsidR="00BA515C" w:rsidRPr="00715BCD" w:rsidRDefault="007D69C6" w:rsidP="007D69C6">
      <w:pPr>
        <w:pStyle w:val="a0"/>
        <w:rPr>
          <w:rFonts w:ascii="Times New Roman" w:hAnsi="Times New Roman"/>
          <w:szCs w:val="21"/>
        </w:rPr>
      </w:pPr>
      <w:proofErr w:type="gramStart"/>
      <w:r w:rsidRPr="00715BCD">
        <w:rPr>
          <w:rFonts w:ascii="Times New Roman" w:hAnsi="Times New Roman"/>
          <w:szCs w:val="21"/>
        </w:rPr>
        <w:t xml:space="preserve">В поселении действует 3 спортивных сооружения: 1 спортивный зал, 2 спортивных  площадки </w:t>
      </w:r>
      <w:proofErr w:type="spellStart"/>
      <w:r w:rsidRPr="00715BCD">
        <w:rPr>
          <w:rFonts w:ascii="Times New Roman" w:hAnsi="Times New Roman"/>
          <w:szCs w:val="21"/>
        </w:rPr>
        <w:t>гдепроводятся</w:t>
      </w:r>
      <w:proofErr w:type="spellEnd"/>
      <w:r w:rsidRPr="00715BCD">
        <w:rPr>
          <w:rFonts w:ascii="Times New Roman" w:hAnsi="Times New Roman"/>
          <w:szCs w:val="21"/>
        </w:rPr>
        <w:t xml:space="preserve"> спортивно-массовые мероприятия.</w:t>
      </w:r>
      <w:proofErr w:type="gramEnd"/>
      <w:r w:rsidRPr="00715BCD">
        <w:rPr>
          <w:rFonts w:ascii="Times New Roman" w:hAnsi="Times New Roman"/>
          <w:szCs w:val="21"/>
        </w:rPr>
        <w:t xml:space="preserve"> Среди них: турнир по теннису, соревнования по волейболу, </w:t>
      </w:r>
      <w:proofErr w:type="gramStart"/>
      <w:r w:rsidRPr="00715BCD">
        <w:rPr>
          <w:rFonts w:ascii="Times New Roman" w:hAnsi="Times New Roman"/>
          <w:szCs w:val="21"/>
        </w:rPr>
        <w:t>массовая военно-спортивная</w:t>
      </w:r>
      <w:proofErr w:type="gramEnd"/>
      <w:r w:rsidRPr="00715BCD">
        <w:rPr>
          <w:rFonts w:ascii="Times New Roman" w:hAnsi="Times New Roman"/>
          <w:szCs w:val="21"/>
        </w:rPr>
        <w:t xml:space="preserve"> игра «зарница, мини-футбол- соревнования дворовых команд. Ежегодно учащимся присваиваются спортивные разряды. Численность занимающихся в спортивных секциях составила </w:t>
      </w:r>
      <w:r w:rsidRPr="000E1736">
        <w:rPr>
          <w:rFonts w:ascii="Times New Roman" w:hAnsi="Times New Roman"/>
          <w:szCs w:val="21"/>
        </w:rPr>
        <w:t>56</w:t>
      </w:r>
      <w:r w:rsidRPr="00715BCD">
        <w:rPr>
          <w:rFonts w:ascii="Times New Roman" w:hAnsi="Times New Roman"/>
          <w:szCs w:val="21"/>
        </w:rPr>
        <w:t xml:space="preserve">человек.. Школьники </w:t>
      </w:r>
      <w:proofErr w:type="spellStart"/>
      <w:r w:rsidRPr="00715BCD">
        <w:rPr>
          <w:rFonts w:ascii="Times New Roman" w:hAnsi="Times New Roman"/>
          <w:szCs w:val="21"/>
        </w:rPr>
        <w:t>с</w:t>
      </w:r>
      <w:proofErr w:type="gramStart"/>
      <w:r w:rsidRPr="00715BCD">
        <w:rPr>
          <w:rFonts w:ascii="Times New Roman" w:hAnsi="Times New Roman"/>
          <w:szCs w:val="21"/>
        </w:rPr>
        <w:t>.Н</w:t>
      </w:r>
      <w:proofErr w:type="gramEnd"/>
      <w:r w:rsidRPr="00715BCD">
        <w:rPr>
          <w:rFonts w:ascii="Times New Roman" w:hAnsi="Times New Roman"/>
          <w:szCs w:val="21"/>
        </w:rPr>
        <w:t>овоключи</w:t>
      </w:r>
      <w:proofErr w:type="spellEnd"/>
      <w:r w:rsidRPr="00715BCD">
        <w:rPr>
          <w:rFonts w:ascii="Times New Roman" w:hAnsi="Times New Roman"/>
          <w:szCs w:val="21"/>
        </w:rPr>
        <w:t xml:space="preserve">  входят в сборную Купинского  района по гиревому спорту и волейболу и принимают активное участие в областных сельских, спортивных, зимних и летних играх. </w:t>
      </w: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3.Образование</w:t>
      </w:r>
    </w:p>
    <w:p w:rsidR="00715BCD" w:rsidRPr="00715BCD" w:rsidRDefault="00715BCD" w:rsidP="001759E5">
      <w:pPr>
        <w:pStyle w:val="a0"/>
        <w:spacing w:after="0"/>
        <w:ind w:firstLine="720"/>
        <w:rPr>
          <w:rFonts w:ascii="Times New Roman" w:hAnsi="Times New Roman"/>
          <w:szCs w:val="21"/>
        </w:rPr>
      </w:pPr>
      <w:r w:rsidRPr="00715BCD">
        <w:rPr>
          <w:rFonts w:ascii="Times New Roman" w:hAnsi="Times New Roman"/>
          <w:szCs w:val="21"/>
        </w:rPr>
        <w:t>В системе образования  поселения на 01.01.201</w:t>
      </w:r>
      <w:r>
        <w:rPr>
          <w:rFonts w:ascii="Times New Roman" w:hAnsi="Times New Roman"/>
          <w:szCs w:val="21"/>
        </w:rPr>
        <w:t>8</w:t>
      </w:r>
      <w:r w:rsidRPr="00715BCD">
        <w:rPr>
          <w:rFonts w:ascii="Times New Roman" w:hAnsi="Times New Roman"/>
          <w:szCs w:val="21"/>
        </w:rPr>
        <w:t xml:space="preserve"> функционирует 1 дошкольное учреждение, которое посещает </w:t>
      </w:r>
      <w:r w:rsidR="000E1736">
        <w:rPr>
          <w:rFonts w:ascii="Times New Roman" w:hAnsi="Times New Roman"/>
          <w:szCs w:val="21"/>
        </w:rPr>
        <w:t>30</w:t>
      </w:r>
      <w:r w:rsidRPr="00715BCD">
        <w:rPr>
          <w:rFonts w:ascii="Times New Roman" w:hAnsi="Times New Roman"/>
          <w:szCs w:val="21"/>
        </w:rPr>
        <w:t>детей.</w:t>
      </w:r>
    </w:p>
    <w:p w:rsidR="00715BCD" w:rsidRPr="00715BCD" w:rsidRDefault="00715BCD" w:rsidP="00715BCD">
      <w:pPr>
        <w:ind w:firstLine="708"/>
        <w:jc w:val="both"/>
        <w:rPr>
          <w:szCs w:val="21"/>
        </w:rPr>
      </w:pPr>
      <w:r w:rsidRPr="00715BCD">
        <w:rPr>
          <w:szCs w:val="21"/>
        </w:rPr>
        <w:t xml:space="preserve">Действует 1 средняя общеобразовательная школа, 1 основная школа (из них 1 школа имеет группу детского сада на 20 мест). При Петровской основной общеобразовательной школе воспитывается 20 дошкольников. В общеобразовательных школах обучается  </w:t>
      </w:r>
      <w:r w:rsidRPr="000E1736">
        <w:rPr>
          <w:szCs w:val="21"/>
        </w:rPr>
        <w:t>1</w:t>
      </w:r>
      <w:r w:rsidR="000E1736">
        <w:rPr>
          <w:szCs w:val="21"/>
        </w:rPr>
        <w:t>42</w:t>
      </w:r>
      <w:r w:rsidRPr="00715BCD">
        <w:rPr>
          <w:szCs w:val="21"/>
        </w:rPr>
        <w:t xml:space="preserve"> человек. Число учащихся в общеобразовательных школах снижается.</w:t>
      </w:r>
    </w:p>
    <w:p w:rsidR="00715BCD" w:rsidRPr="00715BCD" w:rsidRDefault="00715BCD" w:rsidP="00715BCD">
      <w:pPr>
        <w:ind w:firstLine="708"/>
        <w:jc w:val="both"/>
        <w:rPr>
          <w:szCs w:val="21"/>
        </w:rPr>
      </w:pPr>
    </w:p>
    <w:p w:rsidR="00715BCD" w:rsidRPr="00715BCD" w:rsidRDefault="00715BCD" w:rsidP="00715BCD">
      <w:pPr>
        <w:ind w:firstLine="708"/>
        <w:jc w:val="both"/>
        <w:rPr>
          <w:szCs w:val="21"/>
        </w:rPr>
      </w:pPr>
      <w:r w:rsidRPr="00715BCD">
        <w:rPr>
          <w:szCs w:val="21"/>
        </w:rPr>
        <w:t xml:space="preserve">Для обеспечения равных возможностей обучения для детей из малых сел организован бесплатный подвоз  учащихся к 2 школам.  </w:t>
      </w:r>
    </w:p>
    <w:p w:rsidR="00715BCD" w:rsidRPr="00715BCD" w:rsidRDefault="00715BCD" w:rsidP="001759E5">
      <w:pPr>
        <w:pStyle w:val="a0"/>
        <w:spacing w:after="0"/>
        <w:ind w:firstLine="720"/>
        <w:rPr>
          <w:rFonts w:ascii="Times New Roman" w:hAnsi="Times New Roman"/>
          <w:color w:val="FF0000"/>
          <w:szCs w:val="21"/>
        </w:rPr>
      </w:pPr>
      <w:r w:rsidRPr="00715BCD">
        <w:rPr>
          <w:rFonts w:ascii="Times New Roman" w:hAnsi="Times New Roman"/>
          <w:szCs w:val="21"/>
        </w:rPr>
        <w:t>В 201</w:t>
      </w:r>
      <w:r>
        <w:rPr>
          <w:rFonts w:ascii="Times New Roman" w:hAnsi="Times New Roman"/>
          <w:szCs w:val="21"/>
        </w:rPr>
        <w:t>7</w:t>
      </w:r>
      <w:r w:rsidRPr="00715BCD">
        <w:rPr>
          <w:rFonts w:ascii="Times New Roman" w:hAnsi="Times New Roman"/>
          <w:szCs w:val="21"/>
        </w:rPr>
        <w:t xml:space="preserve"> году основное общее образование получили </w:t>
      </w:r>
      <w:r w:rsidR="00C238E5">
        <w:rPr>
          <w:rFonts w:ascii="Times New Roman" w:hAnsi="Times New Roman"/>
          <w:szCs w:val="21"/>
        </w:rPr>
        <w:t>14</w:t>
      </w:r>
      <w:r w:rsidRPr="00715BCD">
        <w:rPr>
          <w:rFonts w:ascii="Times New Roman" w:hAnsi="Times New Roman"/>
          <w:szCs w:val="21"/>
        </w:rPr>
        <w:t xml:space="preserve"> выпускников общеобразовательных школ, среднее полное - </w:t>
      </w:r>
      <w:r w:rsidR="00C238E5">
        <w:rPr>
          <w:rFonts w:ascii="Times New Roman" w:hAnsi="Times New Roman"/>
          <w:szCs w:val="21"/>
        </w:rPr>
        <w:t>6</w:t>
      </w:r>
    </w:p>
    <w:p w:rsidR="00715BCD" w:rsidRPr="00715BCD" w:rsidRDefault="00715BCD" w:rsidP="001759E5">
      <w:pPr>
        <w:pStyle w:val="a0"/>
        <w:spacing w:after="0"/>
        <w:ind w:firstLine="720"/>
        <w:rPr>
          <w:rFonts w:ascii="Times New Roman" w:hAnsi="Times New Roman"/>
          <w:szCs w:val="21"/>
        </w:rPr>
      </w:pPr>
      <w:r w:rsidRPr="00715BCD">
        <w:rPr>
          <w:rFonts w:ascii="Times New Roman" w:hAnsi="Times New Roman"/>
          <w:szCs w:val="21"/>
        </w:rPr>
        <w:t>Системы профессионального обучения в поселении нет.</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lastRenderedPageBreak/>
        <w:t>4.   Здравоохранение</w:t>
      </w:r>
    </w:p>
    <w:p w:rsidR="00715BCD" w:rsidRPr="00715BCD" w:rsidRDefault="00BA515C" w:rsidP="00715BCD">
      <w:pPr>
        <w:pStyle w:val="a0"/>
        <w:spacing w:before="0" w:after="0"/>
        <w:ind w:firstLine="720"/>
        <w:rPr>
          <w:rFonts w:ascii="Times New Roman" w:hAnsi="Times New Roman"/>
          <w:szCs w:val="21"/>
        </w:rPr>
      </w:pPr>
      <w:r>
        <w:rPr>
          <w:rFonts w:ascii="Times New Roman" w:hAnsi="Times New Roman"/>
        </w:rPr>
        <w:t>    </w:t>
      </w:r>
      <w:r w:rsidR="00715BCD" w:rsidRPr="00715BCD">
        <w:rPr>
          <w:rFonts w:ascii="Times New Roman" w:hAnsi="Times New Roman"/>
          <w:szCs w:val="21"/>
        </w:rPr>
        <w:t xml:space="preserve">Медицинское обслуживание жителей Новоключевского сельсовета осуществляют 1 ФАП и Новоключевской врачебный участок, в котором ведётся амбулаторный </w:t>
      </w:r>
      <w:proofErr w:type="spellStart"/>
      <w:r w:rsidR="00715BCD" w:rsidRPr="00715BCD">
        <w:rPr>
          <w:rFonts w:ascii="Times New Roman" w:hAnsi="Times New Roman"/>
          <w:szCs w:val="21"/>
        </w:rPr>
        <w:t>прием</w:t>
      </w:r>
      <w:proofErr w:type="spellEnd"/>
      <w:r w:rsidR="00715BCD" w:rsidRPr="00715BCD">
        <w:rPr>
          <w:rFonts w:ascii="Times New Roman" w:hAnsi="Times New Roman"/>
          <w:szCs w:val="21"/>
        </w:rPr>
        <w:t xml:space="preserve"> населения МО.</w:t>
      </w:r>
    </w:p>
    <w:p w:rsidR="00715BCD" w:rsidRPr="00715BCD" w:rsidRDefault="00715BCD" w:rsidP="00715BCD">
      <w:pPr>
        <w:pStyle w:val="a0"/>
        <w:spacing w:before="0" w:after="0"/>
        <w:ind w:firstLine="720"/>
        <w:rPr>
          <w:rFonts w:ascii="Times New Roman" w:hAnsi="Times New Roman"/>
          <w:szCs w:val="21"/>
        </w:rPr>
      </w:pPr>
      <w:r w:rsidRPr="00715BCD">
        <w:rPr>
          <w:rFonts w:ascii="Times New Roman" w:hAnsi="Times New Roman"/>
          <w:szCs w:val="21"/>
        </w:rPr>
        <w:t xml:space="preserve">Проводится дополнительная диспансеризация. Участковому врачу и участковым медицинским </w:t>
      </w:r>
      <w:proofErr w:type="spellStart"/>
      <w:r w:rsidRPr="00715BCD">
        <w:rPr>
          <w:rFonts w:ascii="Times New Roman" w:hAnsi="Times New Roman"/>
          <w:szCs w:val="21"/>
        </w:rPr>
        <w:t>сестрам</w:t>
      </w:r>
      <w:proofErr w:type="spellEnd"/>
      <w:r w:rsidRPr="00715BCD">
        <w:rPr>
          <w:rFonts w:ascii="Times New Roman" w:hAnsi="Times New Roman"/>
          <w:szCs w:val="21"/>
        </w:rPr>
        <w:t xml:space="preserve">, фельдшерам ФАП производится президентская доплата. </w:t>
      </w:r>
    </w:p>
    <w:p w:rsidR="00715BCD" w:rsidRPr="00715BCD" w:rsidRDefault="00715BCD" w:rsidP="00715BCD">
      <w:pPr>
        <w:pStyle w:val="a0"/>
        <w:spacing w:before="0" w:after="0"/>
        <w:ind w:firstLine="709"/>
        <w:rPr>
          <w:rFonts w:ascii="Times New Roman" w:hAnsi="Times New Roman"/>
          <w:szCs w:val="21"/>
        </w:rPr>
      </w:pPr>
      <w:r w:rsidRPr="00715BCD">
        <w:rPr>
          <w:rFonts w:ascii="Times New Roman" w:hAnsi="Times New Roman"/>
          <w:szCs w:val="21"/>
        </w:rPr>
        <w:t xml:space="preserve">Материально-техническое состояние лечебно-профилактических учреждений улучшается, проведены ремонты в ФАП,  </w:t>
      </w:r>
      <w:proofErr w:type="spellStart"/>
      <w:r w:rsidRPr="00715BCD">
        <w:rPr>
          <w:rFonts w:ascii="Times New Roman" w:hAnsi="Times New Roman"/>
          <w:szCs w:val="21"/>
        </w:rPr>
        <w:t>подведен</w:t>
      </w:r>
      <w:proofErr w:type="spellEnd"/>
      <w:r w:rsidRPr="00715BCD">
        <w:rPr>
          <w:rFonts w:ascii="Times New Roman" w:hAnsi="Times New Roman"/>
          <w:szCs w:val="21"/>
        </w:rPr>
        <w:t xml:space="preserve"> водопровод в  ФАП </w:t>
      </w:r>
      <w:proofErr w:type="spellStart"/>
      <w:r w:rsidRPr="00715BCD">
        <w:rPr>
          <w:rFonts w:ascii="Times New Roman" w:hAnsi="Times New Roman"/>
          <w:szCs w:val="21"/>
        </w:rPr>
        <w:t>д</w:t>
      </w:r>
      <w:proofErr w:type="gramStart"/>
      <w:r w:rsidRPr="00715BCD">
        <w:rPr>
          <w:rFonts w:ascii="Times New Roman" w:hAnsi="Times New Roman"/>
          <w:szCs w:val="21"/>
        </w:rPr>
        <w:t>.П</w:t>
      </w:r>
      <w:proofErr w:type="gramEnd"/>
      <w:r w:rsidRPr="00715BCD">
        <w:rPr>
          <w:rFonts w:ascii="Times New Roman" w:hAnsi="Times New Roman"/>
          <w:szCs w:val="21"/>
        </w:rPr>
        <w:t>етровка</w:t>
      </w:r>
      <w:proofErr w:type="spellEnd"/>
      <w:r w:rsidRPr="00715BCD">
        <w:rPr>
          <w:rFonts w:ascii="Times New Roman" w:hAnsi="Times New Roman"/>
          <w:szCs w:val="21"/>
        </w:rPr>
        <w:t>.</w:t>
      </w:r>
    </w:p>
    <w:p w:rsidR="00715BCD" w:rsidRPr="00715BCD" w:rsidRDefault="00715BCD" w:rsidP="00715BCD">
      <w:pPr>
        <w:pStyle w:val="a0"/>
        <w:spacing w:before="0" w:after="0"/>
        <w:ind w:firstLine="720"/>
        <w:rPr>
          <w:rFonts w:ascii="Times New Roman" w:hAnsi="Times New Roman"/>
          <w:szCs w:val="21"/>
        </w:rPr>
      </w:pPr>
      <w:r w:rsidRPr="00715BCD">
        <w:rPr>
          <w:rFonts w:ascii="Times New Roman" w:hAnsi="Times New Roman"/>
          <w:szCs w:val="21"/>
        </w:rPr>
        <w:t xml:space="preserve">План профилактических прививок выполнен на 99 %, улучшились показатели </w:t>
      </w:r>
      <w:proofErr w:type="spellStart"/>
      <w:r w:rsidRPr="00715BCD">
        <w:rPr>
          <w:rFonts w:ascii="Times New Roman" w:hAnsi="Times New Roman"/>
          <w:szCs w:val="21"/>
        </w:rPr>
        <w:t>прививаемости</w:t>
      </w:r>
      <w:proofErr w:type="spellEnd"/>
      <w:r w:rsidRPr="00715BCD">
        <w:rPr>
          <w:rFonts w:ascii="Times New Roman" w:hAnsi="Times New Roman"/>
          <w:szCs w:val="21"/>
        </w:rPr>
        <w:t xml:space="preserve"> взрослого населения.</w:t>
      </w:r>
    </w:p>
    <w:p w:rsidR="00764771" w:rsidRDefault="00764771" w:rsidP="00BA515C">
      <w:pPr>
        <w:pStyle w:val="af6"/>
        <w:jc w:val="both"/>
        <w:rPr>
          <w:b/>
          <w:sz w:val="24"/>
          <w:szCs w:val="21"/>
          <w:lang w:eastAsia="ar-SA"/>
        </w:rPr>
      </w:pPr>
    </w:p>
    <w:p w:rsidR="00BA515C" w:rsidRPr="00764771" w:rsidRDefault="00BA515C" w:rsidP="00BA515C">
      <w:pPr>
        <w:pStyle w:val="af6"/>
        <w:jc w:val="both"/>
        <w:rPr>
          <w:rFonts w:ascii="Times New Roman" w:hAnsi="Times New Roman"/>
          <w:sz w:val="24"/>
          <w:szCs w:val="24"/>
        </w:rPr>
      </w:pPr>
      <w:r>
        <w:rPr>
          <w:rFonts w:ascii="Times New Roman" w:hAnsi="Times New Roman"/>
          <w:b/>
          <w:sz w:val="24"/>
          <w:szCs w:val="24"/>
        </w:rPr>
        <w:t>5.Экономика  поселения</w:t>
      </w:r>
    </w:p>
    <w:p w:rsidR="00BA515C" w:rsidRDefault="00BA515C" w:rsidP="00BA515C">
      <w:pPr>
        <w:pStyle w:val="af6"/>
        <w:jc w:val="both"/>
        <w:rPr>
          <w:rFonts w:ascii="Times New Roman" w:hAnsi="Times New Roman"/>
          <w:sz w:val="24"/>
          <w:szCs w:val="24"/>
        </w:rPr>
      </w:pPr>
    </w:p>
    <w:p w:rsidR="00BA515C" w:rsidRDefault="00C238E5" w:rsidP="00BA515C">
      <w:pPr>
        <w:pStyle w:val="af6"/>
        <w:jc w:val="both"/>
        <w:rPr>
          <w:rFonts w:ascii="Times New Roman" w:hAnsi="Times New Roman"/>
          <w:b/>
          <w:sz w:val="24"/>
          <w:szCs w:val="24"/>
        </w:rPr>
      </w:pPr>
      <w:r>
        <w:rPr>
          <w:rFonts w:ascii="Times New Roman" w:hAnsi="Times New Roman"/>
          <w:b/>
          <w:sz w:val="24"/>
          <w:szCs w:val="24"/>
        </w:rPr>
        <w:t>5.</w:t>
      </w:r>
      <w:r w:rsidR="00BA515C">
        <w:rPr>
          <w:rFonts w:ascii="Times New Roman" w:hAnsi="Times New Roman"/>
          <w:b/>
          <w:sz w:val="24"/>
          <w:szCs w:val="24"/>
        </w:rPr>
        <w:t>1.Сельхозпредприятия, фермерские хозяйства, предприниматели</w:t>
      </w:r>
    </w:p>
    <w:p w:rsidR="00BA515C" w:rsidRDefault="00BA515C" w:rsidP="00BA515C">
      <w:pPr>
        <w:pStyle w:val="af6"/>
        <w:jc w:val="both"/>
        <w:rPr>
          <w:rFonts w:ascii="Times New Roman" w:hAnsi="Times New Roman"/>
          <w:b/>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Сельское хозяйство поселения представлено КФХ   и    личными хозяйствами населения.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Прогноз развития сельского хозяйства на 201</w:t>
      </w:r>
      <w:r w:rsidR="00C238E5">
        <w:rPr>
          <w:rFonts w:ascii="Times New Roman" w:hAnsi="Times New Roman"/>
          <w:sz w:val="24"/>
          <w:szCs w:val="24"/>
        </w:rPr>
        <w:t>8</w:t>
      </w:r>
      <w:r>
        <w:rPr>
          <w:rFonts w:ascii="Times New Roman" w:hAnsi="Times New Roman"/>
          <w:sz w:val="24"/>
          <w:szCs w:val="24"/>
        </w:rPr>
        <w:t xml:space="preserve"> год и на период до 203</w:t>
      </w:r>
      <w:r w:rsidR="00C238E5">
        <w:rPr>
          <w:rFonts w:ascii="Times New Roman" w:hAnsi="Times New Roman"/>
          <w:sz w:val="24"/>
          <w:szCs w:val="24"/>
        </w:rPr>
        <w:t>3</w:t>
      </w:r>
      <w:r>
        <w:rPr>
          <w:rFonts w:ascii="Times New Roman" w:hAnsi="Times New Roman"/>
          <w:sz w:val="24"/>
          <w:szCs w:val="24"/>
        </w:rPr>
        <w:t xml:space="preserve"> года </w:t>
      </w:r>
      <w:r>
        <w:rPr>
          <w:rFonts w:ascii="Times New Roman" w:hAnsi="Times New Roman"/>
          <w:spacing w:val="-1"/>
          <w:sz w:val="24"/>
          <w:szCs w:val="24"/>
        </w:rPr>
        <w:t xml:space="preserve">разработан с </w:t>
      </w:r>
      <w:proofErr w:type="spellStart"/>
      <w:r>
        <w:rPr>
          <w:rFonts w:ascii="Times New Roman" w:hAnsi="Times New Roman"/>
          <w:spacing w:val="-1"/>
          <w:sz w:val="24"/>
          <w:szCs w:val="24"/>
        </w:rPr>
        <w:t>учетом</w:t>
      </w:r>
      <w:proofErr w:type="spellEnd"/>
      <w:r>
        <w:rPr>
          <w:rFonts w:ascii="Times New Roman" w:hAnsi="Times New Roman"/>
          <w:spacing w:val="-1"/>
          <w:sz w:val="24"/>
          <w:szCs w:val="24"/>
        </w:rPr>
        <w:t xml:space="preserve"> имеющегося в сельском  поселении  производственного потенциала, </w:t>
      </w:r>
      <w:r>
        <w:rPr>
          <w:rFonts w:ascii="Times New Roman" w:hAnsi="Times New Roman"/>
          <w:sz w:val="24"/>
          <w:szCs w:val="24"/>
        </w:rPr>
        <w:t xml:space="preserve">сложившихся тенденций развития сельскохозяйственных организаций и личных подсобных хозяйств населения.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Территория сельского поселения  находится  в  зоне  рискованного  земледелия,  но    в  целом  агроклиматические  условия  поселения  благоприятны  для получения устойчивых  урожаев  районированных  сельскохозяйственных  культур  и  развития  животноводства.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Производством  яиц в поселении занимаются только в личных подсобных хозяйствах. </w:t>
      </w:r>
    </w:p>
    <w:p w:rsidR="00BA515C" w:rsidRDefault="00BA515C" w:rsidP="00BA515C">
      <w:pPr>
        <w:pStyle w:val="af6"/>
        <w:jc w:val="both"/>
        <w:rPr>
          <w:rFonts w:ascii="Times New Roman" w:hAnsi="Times New Roman"/>
          <w:spacing w:val="-1"/>
          <w:sz w:val="24"/>
          <w:szCs w:val="24"/>
        </w:rPr>
      </w:pPr>
      <w:r>
        <w:rPr>
          <w:rFonts w:ascii="Times New Roman" w:hAnsi="Times New Roman"/>
          <w:sz w:val="24"/>
          <w:szCs w:val="24"/>
        </w:rPr>
        <w:t xml:space="preserve">Производство продукции растениеводства в поселении ориентировано в основном, </w:t>
      </w:r>
      <w:r>
        <w:rPr>
          <w:rFonts w:ascii="Times New Roman" w:hAnsi="Times New Roman"/>
          <w:spacing w:val="-1"/>
          <w:sz w:val="24"/>
          <w:szCs w:val="24"/>
        </w:rPr>
        <w:t xml:space="preserve"> на зерновые культуры.</w:t>
      </w:r>
    </w:p>
    <w:p w:rsidR="00BA515C" w:rsidRDefault="00BA515C" w:rsidP="00BA515C">
      <w:pPr>
        <w:pStyle w:val="af6"/>
        <w:jc w:val="both"/>
        <w:rPr>
          <w:rFonts w:ascii="Times New Roman" w:hAnsi="Times New Roman"/>
          <w:sz w:val="24"/>
          <w:szCs w:val="24"/>
        </w:rPr>
      </w:pPr>
      <w:r>
        <w:rPr>
          <w:rFonts w:ascii="Times New Roman" w:hAnsi="Times New Roman"/>
          <w:spacing w:val="-1"/>
          <w:sz w:val="24"/>
          <w:szCs w:val="24"/>
        </w:rPr>
        <w:t xml:space="preserve">Производством овощей в поселении занимаются, в основном  </w:t>
      </w:r>
      <w:r>
        <w:rPr>
          <w:rFonts w:ascii="Times New Roman" w:hAnsi="Times New Roman"/>
          <w:sz w:val="24"/>
          <w:szCs w:val="24"/>
        </w:rPr>
        <w:t xml:space="preserve"> личные подсобные хозяйства.</w:t>
      </w:r>
    </w:p>
    <w:p w:rsidR="00BA515C" w:rsidRDefault="00BA515C" w:rsidP="00BA515C">
      <w:pPr>
        <w:pStyle w:val="af6"/>
        <w:jc w:val="both"/>
        <w:rPr>
          <w:rFonts w:ascii="Times New Roman" w:hAnsi="Times New Roman"/>
          <w:sz w:val="24"/>
          <w:szCs w:val="24"/>
        </w:rPr>
      </w:pPr>
      <w:proofErr w:type="gramStart"/>
      <w:r>
        <w:rPr>
          <w:rFonts w:ascii="Times New Roman" w:hAnsi="Times New Roman"/>
          <w:sz w:val="24"/>
          <w:szCs w:val="24"/>
        </w:rPr>
        <w:t>Хозяйства населения в основном занимаются посевами сельскохозяйственных культур (картофель,  овощи (открытого и закрытого грунта).</w:t>
      </w:r>
      <w:proofErr w:type="gramEnd"/>
      <w:r>
        <w:rPr>
          <w:rFonts w:ascii="Times New Roman" w:hAnsi="Times New Roman"/>
          <w:sz w:val="24"/>
          <w:szCs w:val="24"/>
        </w:rPr>
        <w:t xml:space="preserve">  </w:t>
      </w:r>
      <w:proofErr w:type="spellStart"/>
      <w:r>
        <w:rPr>
          <w:rFonts w:ascii="Times New Roman" w:hAnsi="Times New Roman"/>
          <w:sz w:val="24"/>
          <w:szCs w:val="24"/>
        </w:rPr>
        <w:t>Отведенная</w:t>
      </w:r>
      <w:proofErr w:type="spellEnd"/>
      <w:r>
        <w:rPr>
          <w:rFonts w:ascii="Times New Roman" w:hAnsi="Times New Roman"/>
          <w:sz w:val="24"/>
          <w:szCs w:val="24"/>
        </w:rPr>
        <w:t xml:space="preserve"> площадь под  сады и огороды практически используется в полном </w:t>
      </w:r>
      <w:proofErr w:type="spellStart"/>
      <w:r>
        <w:rPr>
          <w:rFonts w:ascii="Times New Roman" w:hAnsi="Times New Roman"/>
          <w:sz w:val="24"/>
          <w:szCs w:val="24"/>
        </w:rPr>
        <w:t>объеме</w:t>
      </w:r>
      <w:proofErr w:type="spellEnd"/>
      <w:r>
        <w:rPr>
          <w:rFonts w:ascii="Times New Roman" w:hAnsi="Times New Roman"/>
          <w:sz w:val="24"/>
          <w:szCs w:val="24"/>
        </w:rPr>
        <w:t xml:space="preserve"> по назначению.</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Одной из значимых экономических составляющих для поселения, являются личные подсобные хозяйства и от их развития  во многом, зависит сегодня благосостояние населения. </w:t>
      </w:r>
    </w:p>
    <w:p w:rsidR="00BA515C" w:rsidRPr="005E0BFD" w:rsidRDefault="00BA515C" w:rsidP="00BA515C">
      <w:pPr>
        <w:pStyle w:val="af6"/>
        <w:jc w:val="both"/>
        <w:rPr>
          <w:rFonts w:ascii="Times New Roman" w:hAnsi="Times New Roman"/>
          <w:sz w:val="24"/>
          <w:szCs w:val="24"/>
          <w:lang w:val="en-US"/>
        </w:rPr>
      </w:pPr>
    </w:p>
    <w:p w:rsidR="00BA515C" w:rsidRDefault="00C238E5" w:rsidP="00BA515C">
      <w:pPr>
        <w:pStyle w:val="af6"/>
        <w:jc w:val="both"/>
        <w:rPr>
          <w:rFonts w:ascii="Times New Roman" w:hAnsi="Times New Roman"/>
          <w:sz w:val="24"/>
          <w:szCs w:val="24"/>
        </w:rPr>
      </w:pPr>
      <w:r>
        <w:rPr>
          <w:rFonts w:ascii="Times New Roman" w:hAnsi="Times New Roman"/>
          <w:b/>
          <w:bCs/>
          <w:sz w:val="24"/>
          <w:szCs w:val="24"/>
        </w:rPr>
        <w:t>5.2</w:t>
      </w:r>
      <w:r w:rsidR="00BA515C">
        <w:rPr>
          <w:rFonts w:ascii="Times New Roman" w:hAnsi="Times New Roman"/>
          <w:b/>
          <w:bCs/>
          <w:sz w:val="24"/>
          <w:szCs w:val="24"/>
        </w:rPr>
        <w:t>.</w:t>
      </w:r>
      <w:r w:rsidR="005E0BFD">
        <w:rPr>
          <w:rFonts w:ascii="Times New Roman" w:hAnsi="Times New Roman"/>
          <w:b/>
          <w:bCs/>
          <w:sz w:val="24"/>
          <w:szCs w:val="24"/>
          <w:lang w:val="en-US"/>
        </w:rPr>
        <w:t xml:space="preserve"> </w:t>
      </w:r>
      <w:r w:rsidR="00BA515C">
        <w:rPr>
          <w:rFonts w:ascii="Times New Roman" w:hAnsi="Times New Roman"/>
          <w:b/>
          <w:bCs/>
          <w:sz w:val="24"/>
          <w:szCs w:val="24"/>
        </w:rPr>
        <w:t>Личные подсобные хозяйства</w:t>
      </w:r>
    </w:p>
    <w:p w:rsidR="00BA515C" w:rsidRDefault="00BA515C" w:rsidP="00BA515C">
      <w:pPr>
        <w:pStyle w:val="af6"/>
        <w:jc w:val="both"/>
        <w:rPr>
          <w:rFonts w:ascii="Times New Roman" w:hAnsi="Times New Roman"/>
          <w:sz w:val="24"/>
          <w:szCs w:val="24"/>
        </w:rPr>
      </w:pPr>
    </w:p>
    <w:tbl>
      <w:tblPr>
        <w:tblW w:w="0" w:type="auto"/>
        <w:tblInd w:w="2" w:type="dxa"/>
        <w:tblLayout w:type="fixed"/>
        <w:tblCellMar>
          <w:left w:w="0" w:type="dxa"/>
          <w:right w:w="0" w:type="dxa"/>
        </w:tblCellMar>
        <w:tblLook w:val="04A0" w:firstRow="1" w:lastRow="0" w:firstColumn="1" w:lastColumn="0" w:noHBand="0" w:noVBand="1"/>
      </w:tblPr>
      <w:tblGrid>
        <w:gridCol w:w="5021"/>
        <w:gridCol w:w="1214"/>
        <w:gridCol w:w="1468"/>
        <w:gridCol w:w="1509"/>
      </w:tblGrid>
      <w:tr w:rsidR="00BA515C" w:rsidTr="00BA515C">
        <w:trPr>
          <w:trHeight w:val="196"/>
        </w:trPr>
        <w:tc>
          <w:tcPr>
            <w:tcW w:w="5021" w:type="dxa"/>
            <w:tcBorders>
              <w:top w:val="single" w:sz="8" w:space="0" w:color="000000"/>
              <w:left w:val="single" w:sz="8" w:space="0" w:color="000000"/>
              <w:bottom w:val="nil"/>
              <w:right w:val="nil"/>
            </w:tcBorders>
            <w:shd w:val="clear" w:color="auto" w:fill="FFFFFF"/>
            <w:hideMark/>
          </w:tcPr>
          <w:p w:rsidR="00BA515C" w:rsidRDefault="00BA515C">
            <w:pPr>
              <w:pStyle w:val="af6"/>
              <w:jc w:val="both"/>
              <w:rPr>
                <w:rFonts w:ascii="Times New Roman" w:hAnsi="Times New Roman"/>
                <w:sz w:val="24"/>
                <w:szCs w:val="24"/>
              </w:rPr>
            </w:pPr>
            <w:r>
              <w:rPr>
                <w:rFonts w:ascii="Times New Roman" w:hAnsi="Times New Roman"/>
                <w:sz w:val="24"/>
                <w:szCs w:val="24"/>
              </w:rPr>
              <w:t>Кол-во ЛПХ на территории поселения:</w:t>
            </w:r>
          </w:p>
        </w:tc>
        <w:tc>
          <w:tcPr>
            <w:tcW w:w="1214" w:type="dxa"/>
            <w:tcBorders>
              <w:top w:val="single" w:sz="8" w:space="0" w:color="000000"/>
              <w:left w:val="single" w:sz="8" w:space="0" w:color="000000"/>
              <w:bottom w:val="nil"/>
              <w:right w:val="nil"/>
            </w:tcBorders>
            <w:shd w:val="clear" w:color="auto" w:fill="FFFFFF"/>
            <w:hideMark/>
          </w:tcPr>
          <w:p w:rsidR="00BA515C" w:rsidRDefault="00BA515C" w:rsidP="00C238E5">
            <w:pPr>
              <w:pStyle w:val="af6"/>
              <w:jc w:val="both"/>
              <w:rPr>
                <w:rFonts w:ascii="Times New Roman" w:hAnsi="Times New Roman"/>
                <w:sz w:val="24"/>
                <w:szCs w:val="24"/>
                <w:shd w:val="clear" w:color="auto" w:fill="FFFFFF"/>
              </w:rPr>
            </w:pPr>
            <w:r>
              <w:rPr>
                <w:rFonts w:ascii="Times New Roman" w:hAnsi="Times New Roman"/>
                <w:sz w:val="24"/>
                <w:szCs w:val="24"/>
              </w:rPr>
              <w:t>01.01.201</w:t>
            </w:r>
            <w:r w:rsidR="00C238E5">
              <w:rPr>
                <w:rFonts w:ascii="Times New Roman" w:hAnsi="Times New Roman"/>
                <w:sz w:val="24"/>
                <w:szCs w:val="24"/>
              </w:rPr>
              <w:t>5</w:t>
            </w:r>
          </w:p>
        </w:tc>
        <w:tc>
          <w:tcPr>
            <w:tcW w:w="1468" w:type="dxa"/>
            <w:tcBorders>
              <w:top w:val="single" w:sz="8" w:space="0" w:color="000000"/>
              <w:left w:val="single" w:sz="8" w:space="0" w:color="000000"/>
              <w:bottom w:val="nil"/>
              <w:right w:val="nil"/>
            </w:tcBorders>
            <w:shd w:val="clear" w:color="auto" w:fill="FFFFFF"/>
            <w:hideMark/>
          </w:tcPr>
          <w:p w:rsidR="00BA515C" w:rsidRDefault="00BA515C" w:rsidP="00C238E5">
            <w:pPr>
              <w:pStyle w:val="af6"/>
              <w:jc w:val="both"/>
              <w:rPr>
                <w:rFonts w:ascii="Times New Roman" w:hAnsi="Times New Roman"/>
                <w:sz w:val="24"/>
                <w:szCs w:val="24"/>
                <w:shd w:val="clear" w:color="auto" w:fill="FFFFFF"/>
              </w:rPr>
            </w:pPr>
            <w:r>
              <w:rPr>
                <w:rFonts w:ascii="Times New Roman" w:hAnsi="Times New Roman"/>
                <w:sz w:val="24"/>
                <w:szCs w:val="24"/>
                <w:shd w:val="clear" w:color="auto" w:fill="FFFFFF"/>
              </w:rPr>
              <w:t>01.01.201</w:t>
            </w:r>
            <w:r w:rsidR="00C238E5">
              <w:rPr>
                <w:rFonts w:ascii="Times New Roman" w:hAnsi="Times New Roman"/>
                <w:sz w:val="24"/>
                <w:szCs w:val="24"/>
                <w:shd w:val="clear" w:color="auto" w:fill="FFFFFF"/>
              </w:rPr>
              <w:t>6</w:t>
            </w:r>
          </w:p>
        </w:tc>
        <w:tc>
          <w:tcPr>
            <w:tcW w:w="1509" w:type="dxa"/>
            <w:tcBorders>
              <w:top w:val="single" w:sz="8" w:space="0" w:color="000000"/>
              <w:left w:val="single" w:sz="8" w:space="0" w:color="000000"/>
              <w:bottom w:val="nil"/>
              <w:right w:val="single" w:sz="8" w:space="0" w:color="000000"/>
            </w:tcBorders>
            <w:shd w:val="clear" w:color="auto" w:fill="FFFFFF"/>
            <w:hideMark/>
          </w:tcPr>
          <w:p w:rsidR="00BA515C" w:rsidRDefault="00BA515C" w:rsidP="00C238E5">
            <w:pPr>
              <w:pStyle w:val="af6"/>
              <w:jc w:val="both"/>
              <w:rPr>
                <w:rFonts w:ascii="Times New Roman" w:hAnsi="Times New Roman"/>
                <w:sz w:val="24"/>
                <w:szCs w:val="24"/>
              </w:rPr>
            </w:pPr>
            <w:r>
              <w:rPr>
                <w:rFonts w:ascii="Times New Roman" w:hAnsi="Times New Roman"/>
                <w:sz w:val="24"/>
                <w:szCs w:val="24"/>
                <w:shd w:val="clear" w:color="auto" w:fill="FFFFFF"/>
              </w:rPr>
              <w:t>01.01.201</w:t>
            </w:r>
            <w:r w:rsidR="00C238E5">
              <w:rPr>
                <w:rFonts w:ascii="Times New Roman" w:hAnsi="Times New Roman"/>
                <w:sz w:val="24"/>
                <w:szCs w:val="24"/>
                <w:shd w:val="clear" w:color="auto" w:fill="FFFFFF"/>
              </w:rPr>
              <w:t>7</w:t>
            </w:r>
          </w:p>
        </w:tc>
      </w:tr>
      <w:tr w:rsidR="00BA515C" w:rsidTr="00BA515C">
        <w:trPr>
          <w:trHeight w:val="299"/>
        </w:trPr>
        <w:tc>
          <w:tcPr>
            <w:tcW w:w="5021" w:type="dxa"/>
            <w:tcBorders>
              <w:top w:val="single" w:sz="4" w:space="0" w:color="000000"/>
              <w:left w:val="single" w:sz="8" w:space="0" w:color="000000"/>
              <w:bottom w:val="nil"/>
              <w:right w:val="nil"/>
            </w:tcBorders>
            <w:shd w:val="clear" w:color="auto" w:fill="FFFFFF"/>
          </w:tcPr>
          <w:p w:rsidR="00BA515C" w:rsidRDefault="00BA515C">
            <w:pPr>
              <w:pStyle w:val="af6"/>
              <w:jc w:val="both"/>
              <w:rPr>
                <w:rFonts w:ascii="Times New Roman" w:hAnsi="Times New Roman"/>
                <w:sz w:val="24"/>
                <w:szCs w:val="24"/>
              </w:rPr>
            </w:pPr>
          </w:p>
        </w:tc>
        <w:tc>
          <w:tcPr>
            <w:tcW w:w="1214" w:type="dxa"/>
            <w:tcBorders>
              <w:top w:val="single" w:sz="4" w:space="0" w:color="000000"/>
              <w:left w:val="single" w:sz="8" w:space="0" w:color="000000"/>
              <w:bottom w:val="nil"/>
              <w:right w:val="nil"/>
            </w:tcBorders>
            <w:shd w:val="clear" w:color="auto" w:fill="FFFFFF"/>
          </w:tcPr>
          <w:p w:rsidR="00BA515C" w:rsidRDefault="00BA515C">
            <w:pPr>
              <w:pStyle w:val="af6"/>
              <w:jc w:val="both"/>
              <w:rPr>
                <w:rFonts w:ascii="Times New Roman" w:hAnsi="Times New Roman"/>
                <w:sz w:val="24"/>
                <w:szCs w:val="24"/>
                <w:shd w:val="clear" w:color="auto" w:fill="FFFFFF"/>
              </w:rPr>
            </w:pPr>
          </w:p>
        </w:tc>
        <w:tc>
          <w:tcPr>
            <w:tcW w:w="1468" w:type="dxa"/>
            <w:tcBorders>
              <w:top w:val="single" w:sz="4" w:space="0" w:color="000000"/>
              <w:left w:val="single" w:sz="8" w:space="0" w:color="000000"/>
              <w:bottom w:val="nil"/>
              <w:right w:val="nil"/>
            </w:tcBorders>
            <w:shd w:val="clear" w:color="auto" w:fill="FFFFFF"/>
          </w:tcPr>
          <w:p w:rsidR="00BA515C" w:rsidRDefault="00BA515C">
            <w:pPr>
              <w:pStyle w:val="af6"/>
              <w:jc w:val="both"/>
              <w:rPr>
                <w:rFonts w:ascii="Times New Roman" w:hAnsi="Times New Roman"/>
                <w:sz w:val="24"/>
                <w:szCs w:val="24"/>
                <w:shd w:val="clear" w:color="auto" w:fill="FFFFFF"/>
              </w:rPr>
            </w:pPr>
          </w:p>
        </w:tc>
        <w:tc>
          <w:tcPr>
            <w:tcW w:w="1509" w:type="dxa"/>
            <w:tcBorders>
              <w:top w:val="single" w:sz="4" w:space="0" w:color="000000"/>
              <w:left w:val="single" w:sz="8" w:space="0" w:color="000000"/>
              <w:bottom w:val="nil"/>
              <w:right w:val="single" w:sz="8" w:space="0" w:color="000000"/>
            </w:tcBorders>
            <w:shd w:val="clear" w:color="auto" w:fill="FFFFFF"/>
          </w:tcPr>
          <w:p w:rsidR="00BA515C" w:rsidRDefault="00BA515C">
            <w:pPr>
              <w:pStyle w:val="af6"/>
              <w:jc w:val="both"/>
              <w:rPr>
                <w:rFonts w:ascii="Times New Roman" w:hAnsi="Times New Roman"/>
                <w:sz w:val="24"/>
                <w:szCs w:val="24"/>
              </w:rPr>
            </w:pPr>
          </w:p>
        </w:tc>
      </w:tr>
      <w:tr w:rsidR="00BA515C" w:rsidTr="00BA515C">
        <w:trPr>
          <w:trHeight w:val="97"/>
        </w:trPr>
        <w:tc>
          <w:tcPr>
            <w:tcW w:w="5021" w:type="dxa"/>
            <w:tcBorders>
              <w:top w:val="nil"/>
              <w:left w:val="single" w:sz="8" w:space="0" w:color="000000"/>
              <w:bottom w:val="nil"/>
              <w:right w:val="nil"/>
            </w:tcBorders>
            <w:shd w:val="clear" w:color="auto" w:fill="FFFFFF"/>
            <w:hideMark/>
          </w:tcPr>
          <w:p w:rsidR="00BA515C" w:rsidRDefault="00BA515C" w:rsidP="00C238E5">
            <w:pPr>
              <w:pStyle w:val="af6"/>
              <w:jc w:val="both"/>
              <w:rPr>
                <w:rFonts w:ascii="Times New Roman" w:hAnsi="Times New Roman"/>
                <w:sz w:val="24"/>
                <w:szCs w:val="24"/>
              </w:rPr>
            </w:pPr>
            <w:r>
              <w:rPr>
                <w:rFonts w:ascii="Times New Roman" w:hAnsi="Times New Roman"/>
                <w:sz w:val="24"/>
                <w:szCs w:val="24"/>
              </w:rPr>
              <w:t xml:space="preserve">в </w:t>
            </w:r>
            <w:r w:rsidR="00C238E5">
              <w:rPr>
                <w:rFonts w:ascii="Times New Roman" w:hAnsi="Times New Roman"/>
                <w:sz w:val="24"/>
                <w:szCs w:val="24"/>
              </w:rPr>
              <w:t>3</w:t>
            </w:r>
            <w:r>
              <w:rPr>
                <w:rFonts w:ascii="Times New Roman" w:hAnsi="Times New Roman"/>
                <w:sz w:val="24"/>
                <w:szCs w:val="24"/>
              </w:rPr>
              <w:t xml:space="preserve"> </w:t>
            </w: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пунктах</w:t>
            </w:r>
          </w:p>
        </w:tc>
        <w:tc>
          <w:tcPr>
            <w:tcW w:w="1214" w:type="dxa"/>
            <w:tcBorders>
              <w:top w:val="nil"/>
              <w:left w:val="single" w:sz="8" w:space="0" w:color="000000"/>
              <w:bottom w:val="nil"/>
              <w:right w:val="nil"/>
            </w:tcBorders>
            <w:shd w:val="clear" w:color="auto" w:fill="FFFFFF"/>
            <w:hideMark/>
          </w:tcPr>
          <w:p w:rsidR="00BA515C" w:rsidRDefault="00BA515C" w:rsidP="00C238E5">
            <w:pPr>
              <w:pStyle w:val="af6"/>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00C238E5">
              <w:rPr>
                <w:rFonts w:ascii="Times New Roman" w:hAnsi="Times New Roman"/>
                <w:sz w:val="24"/>
                <w:szCs w:val="24"/>
                <w:shd w:val="clear" w:color="auto" w:fill="FFFFFF"/>
              </w:rPr>
              <w:t>432</w:t>
            </w:r>
          </w:p>
        </w:tc>
        <w:tc>
          <w:tcPr>
            <w:tcW w:w="1468" w:type="dxa"/>
            <w:tcBorders>
              <w:top w:val="nil"/>
              <w:left w:val="single" w:sz="8" w:space="0" w:color="000000"/>
              <w:bottom w:val="nil"/>
              <w:right w:val="nil"/>
            </w:tcBorders>
            <w:shd w:val="clear" w:color="auto" w:fill="FFFFFF"/>
            <w:hideMark/>
          </w:tcPr>
          <w:p w:rsidR="00BA515C" w:rsidRDefault="00C238E5">
            <w:pPr>
              <w:pStyle w:val="af6"/>
              <w:jc w:val="both"/>
              <w:rPr>
                <w:rFonts w:ascii="Times New Roman" w:hAnsi="Times New Roman"/>
                <w:sz w:val="24"/>
                <w:szCs w:val="24"/>
                <w:shd w:val="clear" w:color="auto" w:fill="FFFFFF"/>
              </w:rPr>
            </w:pPr>
            <w:r>
              <w:rPr>
                <w:rFonts w:ascii="Times New Roman" w:hAnsi="Times New Roman"/>
                <w:sz w:val="24"/>
                <w:szCs w:val="24"/>
                <w:shd w:val="clear" w:color="auto" w:fill="FFFFFF"/>
              </w:rPr>
              <w:t>433</w:t>
            </w:r>
          </w:p>
        </w:tc>
        <w:tc>
          <w:tcPr>
            <w:tcW w:w="1509" w:type="dxa"/>
            <w:tcBorders>
              <w:top w:val="nil"/>
              <w:left w:val="single" w:sz="8" w:space="0" w:color="000000"/>
              <w:bottom w:val="nil"/>
              <w:right w:val="single" w:sz="8" w:space="0" w:color="000000"/>
            </w:tcBorders>
            <w:shd w:val="clear" w:color="auto" w:fill="FFFFFF"/>
            <w:hideMark/>
          </w:tcPr>
          <w:p w:rsidR="00BA515C" w:rsidRDefault="00C238E5">
            <w:pPr>
              <w:pStyle w:val="af6"/>
              <w:jc w:val="both"/>
              <w:rPr>
                <w:rFonts w:ascii="Times New Roman" w:hAnsi="Times New Roman"/>
                <w:sz w:val="24"/>
                <w:szCs w:val="24"/>
              </w:rPr>
            </w:pPr>
            <w:r>
              <w:rPr>
                <w:rFonts w:ascii="Times New Roman" w:hAnsi="Times New Roman"/>
                <w:sz w:val="24"/>
                <w:szCs w:val="24"/>
              </w:rPr>
              <w:t>433</w:t>
            </w:r>
          </w:p>
        </w:tc>
      </w:tr>
      <w:tr w:rsidR="00BA515C" w:rsidTr="00BA515C">
        <w:trPr>
          <w:trHeight w:val="100"/>
        </w:trPr>
        <w:tc>
          <w:tcPr>
            <w:tcW w:w="5021" w:type="dxa"/>
            <w:tcBorders>
              <w:top w:val="nil"/>
              <w:left w:val="single" w:sz="8" w:space="0" w:color="000000"/>
              <w:bottom w:val="nil"/>
              <w:right w:val="nil"/>
            </w:tcBorders>
            <w:shd w:val="clear" w:color="auto" w:fill="FFFFFF"/>
          </w:tcPr>
          <w:p w:rsidR="00BA515C" w:rsidRDefault="00BA515C">
            <w:pPr>
              <w:pStyle w:val="af6"/>
              <w:jc w:val="both"/>
              <w:rPr>
                <w:rFonts w:ascii="Times New Roman" w:hAnsi="Times New Roman"/>
                <w:sz w:val="24"/>
                <w:szCs w:val="24"/>
              </w:rPr>
            </w:pPr>
          </w:p>
        </w:tc>
        <w:tc>
          <w:tcPr>
            <w:tcW w:w="1214" w:type="dxa"/>
            <w:tcBorders>
              <w:top w:val="nil"/>
              <w:left w:val="single" w:sz="8" w:space="0" w:color="000000"/>
              <w:bottom w:val="nil"/>
              <w:right w:val="nil"/>
            </w:tcBorders>
            <w:shd w:val="clear" w:color="auto" w:fill="FFFFFF"/>
          </w:tcPr>
          <w:p w:rsidR="00BA515C" w:rsidRDefault="00BA515C">
            <w:pPr>
              <w:pStyle w:val="af6"/>
              <w:jc w:val="both"/>
              <w:rPr>
                <w:rFonts w:ascii="Times New Roman" w:hAnsi="Times New Roman"/>
                <w:sz w:val="24"/>
                <w:szCs w:val="24"/>
                <w:shd w:val="clear" w:color="auto" w:fill="FFFFFF"/>
              </w:rPr>
            </w:pPr>
          </w:p>
        </w:tc>
        <w:tc>
          <w:tcPr>
            <w:tcW w:w="1468" w:type="dxa"/>
            <w:tcBorders>
              <w:top w:val="nil"/>
              <w:left w:val="single" w:sz="8" w:space="0" w:color="000000"/>
              <w:bottom w:val="nil"/>
              <w:right w:val="nil"/>
            </w:tcBorders>
            <w:shd w:val="clear" w:color="auto" w:fill="FFFFFF"/>
          </w:tcPr>
          <w:p w:rsidR="00BA515C" w:rsidRDefault="00BA515C">
            <w:pPr>
              <w:pStyle w:val="af6"/>
              <w:jc w:val="both"/>
              <w:rPr>
                <w:rFonts w:ascii="Times New Roman" w:hAnsi="Times New Roman"/>
                <w:sz w:val="24"/>
                <w:szCs w:val="24"/>
                <w:shd w:val="clear" w:color="auto" w:fill="FFFFFF"/>
              </w:rPr>
            </w:pPr>
          </w:p>
        </w:tc>
        <w:tc>
          <w:tcPr>
            <w:tcW w:w="1509" w:type="dxa"/>
            <w:tcBorders>
              <w:top w:val="nil"/>
              <w:left w:val="single" w:sz="8" w:space="0" w:color="000000"/>
              <w:bottom w:val="nil"/>
              <w:right w:val="single" w:sz="8" w:space="0" w:color="000000"/>
            </w:tcBorders>
            <w:shd w:val="clear" w:color="auto" w:fill="FFFFFF"/>
          </w:tcPr>
          <w:p w:rsidR="00BA515C" w:rsidRDefault="00BA515C">
            <w:pPr>
              <w:pStyle w:val="af6"/>
              <w:jc w:val="both"/>
              <w:rPr>
                <w:rFonts w:ascii="Times New Roman" w:hAnsi="Times New Roman"/>
                <w:sz w:val="24"/>
                <w:szCs w:val="24"/>
              </w:rPr>
            </w:pPr>
          </w:p>
        </w:tc>
      </w:tr>
      <w:tr w:rsidR="00BA515C" w:rsidTr="00BA515C">
        <w:trPr>
          <w:trHeight w:val="80"/>
        </w:trPr>
        <w:tc>
          <w:tcPr>
            <w:tcW w:w="5021" w:type="dxa"/>
            <w:tcBorders>
              <w:top w:val="nil"/>
              <w:left w:val="single" w:sz="8" w:space="0" w:color="000000"/>
              <w:bottom w:val="single" w:sz="4" w:space="0" w:color="000000"/>
              <w:right w:val="nil"/>
            </w:tcBorders>
            <w:shd w:val="clear" w:color="auto" w:fill="FFFFFF"/>
          </w:tcPr>
          <w:p w:rsidR="00BA515C" w:rsidRDefault="00BA515C">
            <w:pPr>
              <w:pStyle w:val="af6"/>
              <w:jc w:val="both"/>
              <w:rPr>
                <w:rFonts w:ascii="Times New Roman" w:hAnsi="Times New Roman"/>
                <w:sz w:val="24"/>
                <w:szCs w:val="24"/>
              </w:rPr>
            </w:pPr>
          </w:p>
        </w:tc>
        <w:tc>
          <w:tcPr>
            <w:tcW w:w="1214" w:type="dxa"/>
            <w:tcBorders>
              <w:top w:val="nil"/>
              <w:left w:val="single" w:sz="8" w:space="0" w:color="000000"/>
              <w:bottom w:val="single" w:sz="4" w:space="0" w:color="000000"/>
              <w:right w:val="nil"/>
            </w:tcBorders>
            <w:shd w:val="clear" w:color="auto" w:fill="FFFFFF"/>
          </w:tcPr>
          <w:p w:rsidR="00BA515C" w:rsidRDefault="00BA515C">
            <w:pPr>
              <w:pStyle w:val="af6"/>
              <w:jc w:val="both"/>
              <w:rPr>
                <w:rFonts w:ascii="Times New Roman" w:hAnsi="Times New Roman"/>
                <w:sz w:val="24"/>
                <w:szCs w:val="24"/>
              </w:rPr>
            </w:pPr>
          </w:p>
        </w:tc>
        <w:tc>
          <w:tcPr>
            <w:tcW w:w="1468" w:type="dxa"/>
            <w:tcBorders>
              <w:top w:val="nil"/>
              <w:left w:val="single" w:sz="8" w:space="0" w:color="000000"/>
              <w:bottom w:val="single" w:sz="4" w:space="0" w:color="000000"/>
              <w:right w:val="nil"/>
            </w:tcBorders>
            <w:shd w:val="clear" w:color="auto" w:fill="FFFFFF"/>
          </w:tcPr>
          <w:p w:rsidR="00BA515C" w:rsidRDefault="00BA515C">
            <w:pPr>
              <w:pStyle w:val="af6"/>
              <w:jc w:val="both"/>
              <w:rPr>
                <w:rFonts w:ascii="Times New Roman" w:hAnsi="Times New Roman"/>
                <w:sz w:val="24"/>
                <w:szCs w:val="24"/>
              </w:rPr>
            </w:pPr>
          </w:p>
        </w:tc>
        <w:tc>
          <w:tcPr>
            <w:tcW w:w="1509" w:type="dxa"/>
            <w:tcBorders>
              <w:top w:val="nil"/>
              <w:left w:val="single" w:sz="8" w:space="0" w:color="000000"/>
              <w:bottom w:val="single" w:sz="4" w:space="0" w:color="000000"/>
              <w:right w:val="single" w:sz="8" w:space="0" w:color="000000"/>
            </w:tcBorders>
            <w:shd w:val="clear" w:color="auto" w:fill="FFFFFF"/>
          </w:tcPr>
          <w:p w:rsidR="00BA515C" w:rsidRDefault="00BA515C">
            <w:pPr>
              <w:pStyle w:val="af6"/>
              <w:jc w:val="both"/>
              <w:rPr>
                <w:rFonts w:ascii="Times New Roman" w:hAnsi="Times New Roman"/>
                <w:sz w:val="24"/>
                <w:szCs w:val="24"/>
              </w:rPr>
            </w:pPr>
          </w:p>
        </w:tc>
      </w:tr>
    </w:tbl>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В последний год  наблюдается тенденции снижения поголовья животных в частном секторе, в основном снижается поголовье свиней и лошадей.</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Причины, сдерживающие развитие личных подсобных хозяйств, следующие:</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нет организованного закупа сельскохозяйственной продукции; </w:t>
      </w:r>
    </w:p>
    <w:p w:rsidR="00BA515C" w:rsidRDefault="00BA515C" w:rsidP="00BA515C">
      <w:pPr>
        <w:pStyle w:val="af6"/>
        <w:jc w:val="both"/>
        <w:rPr>
          <w:rFonts w:ascii="Times New Roman" w:hAnsi="Times New Roman"/>
          <w:sz w:val="24"/>
          <w:szCs w:val="24"/>
          <w:u w:val="single"/>
        </w:rPr>
      </w:pPr>
      <w:r>
        <w:rPr>
          <w:rFonts w:ascii="Times New Roman" w:hAnsi="Times New Roman"/>
          <w:sz w:val="24"/>
          <w:szCs w:val="24"/>
        </w:rPr>
        <w:t xml:space="preserve">- высокая себестоимость с/х продукции, и </w:t>
      </w:r>
      <w:proofErr w:type="spellStart"/>
      <w:r>
        <w:rPr>
          <w:rFonts w:ascii="Times New Roman" w:hAnsi="Times New Roman"/>
          <w:sz w:val="24"/>
          <w:szCs w:val="24"/>
        </w:rPr>
        <w:t>ее</w:t>
      </w:r>
      <w:proofErr w:type="spellEnd"/>
      <w:r>
        <w:rPr>
          <w:rFonts w:ascii="Times New Roman" w:hAnsi="Times New Roman"/>
          <w:sz w:val="24"/>
          <w:szCs w:val="24"/>
        </w:rPr>
        <w:t xml:space="preserve"> низкая закупочная цена. </w:t>
      </w:r>
    </w:p>
    <w:p w:rsidR="00BA515C" w:rsidRDefault="00BA515C" w:rsidP="00BA515C">
      <w:pPr>
        <w:pStyle w:val="af6"/>
        <w:jc w:val="both"/>
        <w:rPr>
          <w:rFonts w:ascii="Times New Roman" w:hAnsi="Times New Roman"/>
          <w:sz w:val="24"/>
          <w:szCs w:val="24"/>
        </w:rPr>
      </w:pPr>
      <w:r>
        <w:rPr>
          <w:rFonts w:ascii="Times New Roman" w:hAnsi="Times New Roman"/>
          <w:sz w:val="24"/>
          <w:szCs w:val="24"/>
          <w:u w:val="single"/>
        </w:rPr>
        <w:t xml:space="preserve">Проблемы: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1) сельские жители недостаточно осведомлены о своих правах на землю и имущество</w:t>
      </w:r>
      <w:proofErr w:type="gramStart"/>
      <w:r>
        <w:rPr>
          <w:rFonts w:ascii="Times New Roman" w:hAnsi="Times New Roman"/>
          <w:sz w:val="24"/>
          <w:szCs w:val="24"/>
        </w:rPr>
        <w:t>.;</w:t>
      </w:r>
      <w:proofErr w:type="gramEnd"/>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2) владельцы ЛПХ, предприниматели испытывают острый дефицит финансово-кредитных ресурсов в силу недостаточной государственной поддержки этого сектора экономики;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lastRenderedPageBreak/>
        <w:t xml:space="preserve">3) не налажена эффективная система сбыта продукции, материально-технического и производственного обслуживания </w:t>
      </w:r>
      <w:proofErr w:type="gramStart"/>
      <w:r>
        <w:rPr>
          <w:rFonts w:ascii="Times New Roman" w:hAnsi="Times New Roman"/>
          <w:sz w:val="24"/>
          <w:szCs w:val="24"/>
        </w:rPr>
        <w:t>К(</w:t>
      </w:r>
      <w:proofErr w:type="gramEnd"/>
      <w:r>
        <w:rPr>
          <w:rFonts w:ascii="Times New Roman" w:hAnsi="Times New Roman"/>
          <w:sz w:val="24"/>
          <w:szCs w:val="24"/>
        </w:rPr>
        <w:t xml:space="preserve">Ф)Х и ЛПХ, других малых форм хозяйствования. В поселении и районе не производятся централизованные муниципальные закупки в хозяйствах молока, картофеля, овощей и других сельскохозяйственных продуктов. Владельцы ЛПХ вынуждены реализовывать продукцию самостоятельно или продавать частным перекупщикам и заготовителям.  </w:t>
      </w:r>
      <w:proofErr w:type="gramStart"/>
      <w:r>
        <w:rPr>
          <w:rFonts w:ascii="Times New Roman" w:hAnsi="Times New Roman"/>
          <w:sz w:val="24"/>
          <w:szCs w:val="24"/>
        </w:rPr>
        <w:t>Отсутствие кооперативов по закупке продукции тормозит как увеличению численности поголовья скота, так и увеличению земельных площадей под картофель и овощи;</w:t>
      </w:r>
      <w:proofErr w:type="gramEnd"/>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4) низкий уровень заработной платы в отрасли, и отток </w:t>
      </w:r>
      <w:proofErr w:type="gramStart"/>
      <w:r>
        <w:rPr>
          <w:rFonts w:ascii="Times New Roman" w:hAnsi="Times New Roman"/>
          <w:sz w:val="24"/>
          <w:szCs w:val="24"/>
        </w:rPr>
        <w:t>работающих</w:t>
      </w:r>
      <w:proofErr w:type="gramEnd"/>
      <w:r>
        <w:rPr>
          <w:rFonts w:ascii="Times New Roman" w:hAnsi="Times New Roman"/>
          <w:sz w:val="24"/>
          <w:szCs w:val="24"/>
        </w:rPr>
        <w:t xml:space="preserve"> в другие отрасли производства и в социальную сферу;</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Самостоятельно решить проблемы, с которыми сталкиваются </w:t>
      </w:r>
      <w:r>
        <w:rPr>
          <w:rFonts w:ascii="Times New Roman" w:hAnsi="Times New Roman"/>
          <w:sz w:val="24"/>
          <w:szCs w:val="24"/>
          <w:shd w:val="clear" w:color="auto" w:fill="FFFFFF"/>
        </w:rPr>
        <w:t xml:space="preserve">жители сельского поселения  </w:t>
      </w:r>
      <w:r>
        <w:rPr>
          <w:rFonts w:ascii="Times New Roman" w:hAnsi="Times New Roman"/>
          <w:sz w:val="24"/>
          <w:szCs w:val="24"/>
        </w:rPr>
        <w:t xml:space="preserve"> при ведении личных подсобных хозяйств достаточно трудно.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Существенной причиной, сдерживающей рост численности поголовья скота у населения, является – старение населения. Предприятия, сегодня работают в условиях рынка и  не  имеют достаточных ресурсов, чтобы оказывать гражданам  помощь в необходимых </w:t>
      </w:r>
      <w:proofErr w:type="spellStart"/>
      <w:r>
        <w:rPr>
          <w:rFonts w:ascii="Times New Roman" w:hAnsi="Times New Roman"/>
          <w:sz w:val="24"/>
          <w:szCs w:val="24"/>
        </w:rPr>
        <w:t>объемах</w:t>
      </w:r>
      <w:proofErr w:type="spellEnd"/>
      <w:r>
        <w:rPr>
          <w:rFonts w:ascii="Times New Roman" w:hAnsi="Times New Roman"/>
          <w:sz w:val="24"/>
          <w:szCs w:val="24"/>
        </w:rPr>
        <w:t xml:space="preserve">, в заготовке кормов.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Закуп сельскохозяйственной продукции производятся по низким ценам.  </w:t>
      </w:r>
    </w:p>
    <w:p w:rsidR="00BA515C" w:rsidRDefault="00BA515C" w:rsidP="00BA515C">
      <w:pPr>
        <w:pStyle w:val="af6"/>
        <w:jc w:val="both"/>
        <w:rPr>
          <w:rFonts w:ascii="Times New Roman" w:hAnsi="Times New Roman"/>
          <w:sz w:val="24"/>
          <w:szCs w:val="24"/>
        </w:rPr>
      </w:pPr>
      <w:proofErr w:type="gramStart"/>
      <w:r>
        <w:rPr>
          <w:rFonts w:ascii="Times New Roman" w:hAnsi="Times New Roman"/>
          <w:sz w:val="24"/>
          <w:szCs w:val="24"/>
        </w:rPr>
        <w:t>Старение  населения  из - за ухудшающейся  демографической  ситуации.</w:t>
      </w:r>
      <w:proofErr w:type="gramEnd"/>
    </w:p>
    <w:p w:rsidR="00BA515C" w:rsidRDefault="00BA515C" w:rsidP="00BA515C">
      <w:pPr>
        <w:pStyle w:val="af6"/>
        <w:jc w:val="both"/>
        <w:rPr>
          <w:rFonts w:ascii="Times New Roman" w:hAnsi="Times New Roman"/>
          <w:sz w:val="24"/>
          <w:szCs w:val="24"/>
        </w:rPr>
      </w:pPr>
      <w:r>
        <w:rPr>
          <w:rFonts w:ascii="Times New Roman" w:hAnsi="Times New Roman"/>
          <w:sz w:val="24"/>
          <w:szCs w:val="24"/>
        </w:rPr>
        <w:t>Способствуя и регулируя процесс развития ЛПХ в поселении можно решать эту проблему.</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Развитие животноводства и огородничества, как одно из  направлений развития ЛПХ.</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Производство продукции  животноводства  в  личных подсобных хозяйствах является приоритетным направлением в решении главного вопроса - </w:t>
      </w:r>
      <w:proofErr w:type="spellStart"/>
      <w:r>
        <w:rPr>
          <w:rFonts w:ascii="Times New Roman" w:hAnsi="Times New Roman"/>
          <w:sz w:val="24"/>
          <w:szCs w:val="24"/>
        </w:rPr>
        <w:t>самозанятость</w:t>
      </w:r>
      <w:proofErr w:type="spellEnd"/>
      <w:r>
        <w:rPr>
          <w:rFonts w:ascii="Times New Roman" w:hAnsi="Times New Roman"/>
          <w:sz w:val="24"/>
          <w:szCs w:val="24"/>
        </w:rPr>
        <w:t xml:space="preserve"> населения.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Эту проблему,  возможно,  решить следующим </w:t>
      </w:r>
      <w:proofErr w:type="spellStart"/>
      <w:r>
        <w:rPr>
          <w:rFonts w:ascii="Times New Roman" w:hAnsi="Times New Roman"/>
          <w:sz w:val="24"/>
          <w:szCs w:val="24"/>
        </w:rPr>
        <w:t>путем</w:t>
      </w:r>
      <w:proofErr w:type="spellEnd"/>
      <w:r>
        <w:rPr>
          <w:rFonts w:ascii="Times New Roman" w:hAnsi="Times New Roman"/>
          <w:sz w:val="24"/>
          <w:szCs w:val="24"/>
        </w:rPr>
        <w:t xml:space="preserve">: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-увеличения продажи  населению  молодняка  крупного  рогатого скота, свиней сельскохозяйственными предприятиями;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 увеличения продажи населению птицы различных видов  и  пород через близлежащие  птицеводческие предприятия;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Для повышения  племенной  ценности молодняка крупнорогатого скота, находящегося в личных подсобных хозяйствах, и экономической эффективности производства животноводческой продукции необходимо: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 обеспечить  высокий уровень ветеринарного   обслуживания   в  личных подсобных    хозяйствах;</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  необходимо  всячески поддерживать инициативу граждан,  которые сегодня оказывают услуги по заготовке кормов, вспашке огородов, сбору молока;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   создавать условия для создания и развития </w:t>
      </w:r>
      <w:proofErr w:type="spellStart"/>
      <w:r>
        <w:rPr>
          <w:rFonts w:ascii="Times New Roman" w:hAnsi="Times New Roman"/>
          <w:sz w:val="24"/>
          <w:szCs w:val="24"/>
        </w:rPr>
        <w:t>потребительско</w:t>
      </w:r>
      <w:proofErr w:type="spellEnd"/>
      <w:r>
        <w:rPr>
          <w:rFonts w:ascii="Times New Roman" w:hAnsi="Times New Roman"/>
          <w:sz w:val="24"/>
          <w:szCs w:val="24"/>
        </w:rPr>
        <w:t xml:space="preserve"> - сбытовых кооперативов на территории   поселения.</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6.</w:t>
      </w:r>
      <w:r w:rsidR="005E0BFD">
        <w:rPr>
          <w:rFonts w:ascii="Times New Roman" w:hAnsi="Times New Roman"/>
          <w:b/>
          <w:sz w:val="24"/>
          <w:szCs w:val="24"/>
          <w:lang w:val="en-US"/>
        </w:rPr>
        <w:t xml:space="preserve"> </w:t>
      </w:r>
      <w:r>
        <w:rPr>
          <w:rFonts w:ascii="Times New Roman" w:hAnsi="Times New Roman"/>
          <w:b/>
          <w:sz w:val="24"/>
          <w:szCs w:val="24"/>
        </w:rPr>
        <w:t>Жилищный фонд</w:t>
      </w: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r>
        <w:rPr>
          <w:rFonts w:ascii="Times New Roman" w:hAnsi="Times New Roman"/>
          <w:b/>
          <w:bCs/>
          <w:sz w:val="24"/>
          <w:szCs w:val="24"/>
        </w:rPr>
        <w:t xml:space="preserve">Состояние жилищно - коммунальной сферы </w:t>
      </w:r>
    </w:p>
    <w:p w:rsidR="00BA515C" w:rsidRDefault="00BA515C" w:rsidP="00BA515C">
      <w:pPr>
        <w:pStyle w:val="af6"/>
        <w:jc w:val="both"/>
        <w:rPr>
          <w:rFonts w:ascii="Times New Roman" w:hAnsi="Times New Roman"/>
          <w:sz w:val="24"/>
          <w:szCs w:val="24"/>
        </w:rPr>
      </w:pPr>
      <w:r>
        <w:rPr>
          <w:rFonts w:ascii="Times New Roman" w:hAnsi="Times New Roman"/>
          <w:b/>
          <w:bCs/>
          <w:sz w:val="24"/>
          <w:szCs w:val="24"/>
        </w:rPr>
        <w:t xml:space="preserve">Данные о существующем жилищном фонде </w:t>
      </w:r>
    </w:p>
    <w:p w:rsidR="00BA515C" w:rsidRDefault="00BA515C" w:rsidP="00BA515C">
      <w:pPr>
        <w:pStyle w:val="af6"/>
        <w:jc w:val="both"/>
        <w:rPr>
          <w:rFonts w:ascii="Times New Roman" w:hAnsi="Times New Roman"/>
          <w:sz w:val="24"/>
          <w:szCs w:val="24"/>
        </w:rPr>
      </w:pPr>
    </w:p>
    <w:tbl>
      <w:tblPr>
        <w:tblW w:w="0" w:type="auto"/>
        <w:tblInd w:w="-106" w:type="dxa"/>
        <w:tblLayout w:type="fixed"/>
        <w:tblLook w:val="04A0" w:firstRow="1" w:lastRow="0" w:firstColumn="1" w:lastColumn="0" w:noHBand="0" w:noVBand="1"/>
      </w:tblPr>
      <w:tblGrid>
        <w:gridCol w:w="695"/>
        <w:gridCol w:w="3672"/>
        <w:gridCol w:w="2251"/>
        <w:gridCol w:w="2316"/>
      </w:tblGrid>
      <w:tr w:rsidR="00BA515C" w:rsidTr="00BA515C">
        <w:tc>
          <w:tcPr>
            <w:tcW w:w="695"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3672"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Наименование</w:t>
            </w:r>
          </w:p>
        </w:tc>
        <w:tc>
          <w:tcPr>
            <w:tcW w:w="2251" w:type="dxa"/>
            <w:tcBorders>
              <w:top w:val="single" w:sz="4" w:space="0" w:color="000000"/>
              <w:left w:val="single" w:sz="4" w:space="0" w:color="000000"/>
              <w:bottom w:val="single" w:sz="4" w:space="0" w:color="000000"/>
              <w:right w:val="nil"/>
            </w:tcBorders>
            <w:hideMark/>
          </w:tcPr>
          <w:p w:rsidR="00BA515C" w:rsidRDefault="00BA515C" w:rsidP="00C238E5">
            <w:pPr>
              <w:pStyle w:val="af6"/>
              <w:jc w:val="both"/>
              <w:rPr>
                <w:rFonts w:ascii="Times New Roman" w:hAnsi="Times New Roman"/>
                <w:sz w:val="24"/>
                <w:szCs w:val="24"/>
              </w:rPr>
            </w:pPr>
            <w:r>
              <w:rPr>
                <w:rFonts w:ascii="Times New Roman" w:hAnsi="Times New Roman"/>
                <w:sz w:val="24"/>
                <w:szCs w:val="24"/>
              </w:rPr>
              <w:t>на 01.01. 201</w:t>
            </w:r>
            <w:r w:rsidR="00C238E5">
              <w:rPr>
                <w:rFonts w:ascii="Times New Roman" w:hAnsi="Times New Roman"/>
                <w:sz w:val="24"/>
                <w:szCs w:val="24"/>
              </w:rPr>
              <w:t>6</w:t>
            </w:r>
            <w:r>
              <w:rPr>
                <w:rFonts w:ascii="Times New Roman" w:hAnsi="Times New Roman"/>
                <w:sz w:val="24"/>
                <w:szCs w:val="24"/>
              </w:rPr>
              <w:t xml:space="preserve"> г.</w:t>
            </w:r>
          </w:p>
        </w:tc>
        <w:tc>
          <w:tcPr>
            <w:tcW w:w="2316" w:type="dxa"/>
            <w:tcBorders>
              <w:top w:val="single" w:sz="4" w:space="0" w:color="000000"/>
              <w:left w:val="single" w:sz="4" w:space="0" w:color="000000"/>
              <w:bottom w:val="single" w:sz="4" w:space="0" w:color="000000"/>
              <w:right w:val="single" w:sz="4" w:space="0" w:color="000000"/>
            </w:tcBorders>
            <w:hideMark/>
          </w:tcPr>
          <w:p w:rsidR="00BA515C" w:rsidRDefault="00BA515C" w:rsidP="00C238E5">
            <w:pPr>
              <w:pStyle w:val="af6"/>
              <w:jc w:val="both"/>
              <w:rPr>
                <w:rFonts w:ascii="Times New Roman" w:hAnsi="Times New Roman"/>
                <w:sz w:val="24"/>
                <w:szCs w:val="24"/>
              </w:rPr>
            </w:pPr>
            <w:r>
              <w:rPr>
                <w:rFonts w:ascii="Times New Roman" w:hAnsi="Times New Roman"/>
                <w:sz w:val="24"/>
                <w:szCs w:val="24"/>
              </w:rPr>
              <w:t>на 01.01.201</w:t>
            </w:r>
            <w:r w:rsidR="00C238E5">
              <w:rPr>
                <w:rFonts w:ascii="Times New Roman" w:hAnsi="Times New Roman"/>
                <w:sz w:val="24"/>
                <w:szCs w:val="24"/>
              </w:rPr>
              <w:t>7</w:t>
            </w:r>
            <w:r>
              <w:rPr>
                <w:rFonts w:ascii="Times New Roman" w:hAnsi="Times New Roman"/>
                <w:sz w:val="24"/>
                <w:szCs w:val="24"/>
              </w:rPr>
              <w:t xml:space="preserve"> г.</w:t>
            </w:r>
          </w:p>
        </w:tc>
      </w:tr>
      <w:tr w:rsidR="00BA515C" w:rsidTr="00BA515C">
        <w:tc>
          <w:tcPr>
            <w:tcW w:w="695"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1</w:t>
            </w:r>
          </w:p>
        </w:tc>
        <w:tc>
          <w:tcPr>
            <w:tcW w:w="3672"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2</w:t>
            </w:r>
          </w:p>
        </w:tc>
        <w:tc>
          <w:tcPr>
            <w:tcW w:w="2251"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3</w:t>
            </w:r>
          </w:p>
        </w:tc>
        <w:tc>
          <w:tcPr>
            <w:tcW w:w="2316" w:type="dxa"/>
            <w:tcBorders>
              <w:top w:val="single" w:sz="4" w:space="0" w:color="000000"/>
              <w:left w:val="single" w:sz="4" w:space="0" w:color="000000"/>
              <w:bottom w:val="single" w:sz="4" w:space="0" w:color="000000"/>
              <w:right w:val="single" w:sz="4" w:space="0" w:color="000000"/>
            </w:tcBorders>
            <w:hideMark/>
          </w:tcPr>
          <w:p w:rsidR="00BA515C" w:rsidRDefault="00BA515C">
            <w:pPr>
              <w:pStyle w:val="af6"/>
              <w:jc w:val="both"/>
              <w:rPr>
                <w:rFonts w:ascii="Times New Roman" w:hAnsi="Times New Roman"/>
                <w:sz w:val="24"/>
                <w:szCs w:val="24"/>
              </w:rPr>
            </w:pPr>
            <w:r>
              <w:rPr>
                <w:rFonts w:ascii="Times New Roman" w:hAnsi="Times New Roman"/>
                <w:b/>
                <w:bCs/>
                <w:sz w:val="24"/>
                <w:szCs w:val="24"/>
              </w:rPr>
              <w:t>4</w:t>
            </w:r>
          </w:p>
        </w:tc>
      </w:tr>
      <w:tr w:rsidR="00BA515C" w:rsidTr="00BA515C">
        <w:tc>
          <w:tcPr>
            <w:tcW w:w="695"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1</w:t>
            </w:r>
          </w:p>
        </w:tc>
        <w:tc>
          <w:tcPr>
            <w:tcW w:w="3672"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Средний размер семьи, чел.</w:t>
            </w:r>
          </w:p>
        </w:tc>
        <w:tc>
          <w:tcPr>
            <w:tcW w:w="2251"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3</w:t>
            </w:r>
          </w:p>
        </w:tc>
        <w:tc>
          <w:tcPr>
            <w:tcW w:w="2316" w:type="dxa"/>
            <w:tcBorders>
              <w:top w:val="single" w:sz="4" w:space="0" w:color="000000"/>
              <w:left w:val="single" w:sz="4" w:space="0" w:color="000000"/>
              <w:bottom w:val="single" w:sz="4" w:space="0" w:color="000000"/>
              <w:right w:val="single" w:sz="4" w:space="0" w:color="000000"/>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3</w:t>
            </w:r>
          </w:p>
        </w:tc>
      </w:tr>
      <w:tr w:rsidR="00BA515C" w:rsidTr="00BA515C">
        <w:tc>
          <w:tcPr>
            <w:tcW w:w="695" w:type="dxa"/>
            <w:tcBorders>
              <w:top w:val="single" w:sz="4" w:space="0" w:color="000000"/>
              <w:left w:val="single" w:sz="4" w:space="0" w:color="000000"/>
              <w:bottom w:val="single" w:sz="4" w:space="0" w:color="000000"/>
              <w:right w:val="nil"/>
            </w:tcBorders>
            <w:hideMark/>
          </w:tcPr>
          <w:p w:rsidR="00BA515C" w:rsidRDefault="00BA515C">
            <w:pPr>
              <w:pStyle w:val="af6"/>
              <w:jc w:val="both"/>
              <w:rPr>
                <w:rFonts w:ascii="Times New Roman" w:hAnsi="Times New Roman"/>
                <w:sz w:val="24"/>
                <w:szCs w:val="24"/>
              </w:rPr>
            </w:pPr>
            <w:r>
              <w:rPr>
                <w:rFonts w:ascii="Times New Roman" w:hAnsi="Times New Roman"/>
                <w:sz w:val="24"/>
                <w:szCs w:val="24"/>
              </w:rPr>
              <w:t>2</w:t>
            </w:r>
          </w:p>
        </w:tc>
        <w:tc>
          <w:tcPr>
            <w:tcW w:w="3672" w:type="dxa"/>
            <w:tcBorders>
              <w:top w:val="single" w:sz="4" w:space="0" w:color="000000"/>
              <w:left w:val="single" w:sz="4" w:space="0" w:color="000000"/>
              <w:bottom w:val="single" w:sz="4" w:space="0" w:color="000000"/>
              <w:right w:val="nil"/>
            </w:tcBorders>
            <w:hideMark/>
          </w:tcPr>
          <w:p w:rsidR="00BA515C" w:rsidRDefault="00BA515C" w:rsidP="00FC5F2A">
            <w:pPr>
              <w:pStyle w:val="af6"/>
              <w:jc w:val="both"/>
              <w:rPr>
                <w:rFonts w:ascii="Times New Roman" w:hAnsi="Times New Roman"/>
                <w:sz w:val="24"/>
                <w:szCs w:val="24"/>
              </w:rPr>
            </w:pPr>
            <w:r>
              <w:rPr>
                <w:rFonts w:ascii="Times New Roman" w:hAnsi="Times New Roman"/>
                <w:sz w:val="24"/>
                <w:szCs w:val="24"/>
              </w:rPr>
              <w:t>Общий жилой фонд, м</w:t>
            </w:r>
            <w:r>
              <w:rPr>
                <w:rFonts w:ascii="Times New Roman" w:hAnsi="Times New Roman"/>
                <w:sz w:val="24"/>
                <w:szCs w:val="24"/>
                <w:vertAlign w:val="superscript"/>
              </w:rPr>
              <w:t>2</w:t>
            </w:r>
            <w:r>
              <w:rPr>
                <w:rFonts w:ascii="Times New Roman" w:hAnsi="Times New Roman"/>
                <w:sz w:val="24"/>
                <w:szCs w:val="24"/>
              </w:rPr>
              <w:t xml:space="preserve"> общ</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лощади</w:t>
            </w:r>
          </w:p>
        </w:tc>
        <w:tc>
          <w:tcPr>
            <w:tcW w:w="2251" w:type="dxa"/>
            <w:tcBorders>
              <w:top w:val="single" w:sz="4" w:space="0" w:color="000000"/>
              <w:left w:val="single" w:sz="4" w:space="0" w:color="000000"/>
              <w:bottom w:val="single" w:sz="4" w:space="0" w:color="000000"/>
              <w:right w:val="nil"/>
            </w:tcBorders>
            <w:hideMark/>
          </w:tcPr>
          <w:p w:rsidR="00BA515C" w:rsidRDefault="00FC5F2A">
            <w:pPr>
              <w:pStyle w:val="af6"/>
              <w:jc w:val="both"/>
              <w:rPr>
                <w:rFonts w:ascii="Times New Roman" w:hAnsi="Times New Roman"/>
                <w:sz w:val="24"/>
                <w:szCs w:val="24"/>
              </w:rPr>
            </w:pPr>
            <w:r>
              <w:rPr>
                <w:rFonts w:ascii="Times New Roman" w:hAnsi="Times New Roman"/>
                <w:sz w:val="24"/>
                <w:szCs w:val="24"/>
              </w:rPr>
              <w:t>23,6</w:t>
            </w:r>
          </w:p>
        </w:tc>
        <w:tc>
          <w:tcPr>
            <w:tcW w:w="2316" w:type="dxa"/>
            <w:tcBorders>
              <w:top w:val="single" w:sz="4" w:space="0" w:color="000000"/>
              <w:left w:val="single" w:sz="4" w:space="0" w:color="000000"/>
              <w:bottom w:val="single" w:sz="4" w:space="0" w:color="000000"/>
              <w:right w:val="single" w:sz="4" w:space="0" w:color="000000"/>
            </w:tcBorders>
            <w:hideMark/>
          </w:tcPr>
          <w:p w:rsidR="00BA515C" w:rsidRDefault="00C238E5">
            <w:pPr>
              <w:pStyle w:val="af6"/>
              <w:jc w:val="both"/>
              <w:rPr>
                <w:rFonts w:ascii="Times New Roman" w:hAnsi="Times New Roman"/>
                <w:sz w:val="24"/>
                <w:szCs w:val="24"/>
              </w:rPr>
            </w:pPr>
            <w:r>
              <w:rPr>
                <w:rFonts w:ascii="Times New Roman" w:hAnsi="Times New Roman"/>
                <w:sz w:val="24"/>
                <w:szCs w:val="24"/>
              </w:rPr>
              <w:t>23,6</w:t>
            </w:r>
          </w:p>
        </w:tc>
      </w:tr>
    </w:tbl>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lastRenderedPageBreak/>
        <w:t xml:space="preserve"> Жилищный фонд сельского  поселения  характеризуется следующими данными: общая площадь жилищного фонда –  </w:t>
      </w:r>
      <w:r w:rsidR="00FC5F2A">
        <w:rPr>
          <w:rFonts w:ascii="Times New Roman" w:hAnsi="Times New Roman"/>
          <w:sz w:val="24"/>
          <w:szCs w:val="24"/>
        </w:rPr>
        <w:t>23,6</w:t>
      </w:r>
      <w:r>
        <w:rPr>
          <w:rFonts w:ascii="Times New Roman" w:hAnsi="Times New Roman"/>
          <w:sz w:val="24"/>
          <w:szCs w:val="24"/>
        </w:rPr>
        <w:t>тыс. м</w:t>
      </w:r>
      <w:proofErr w:type="gramStart"/>
      <w:r>
        <w:rPr>
          <w:rFonts w:ascii="Times New Roman" w:hAnsi="Times New Roman"/>
          <w:sz w:val="24"/>
          <w:szCs w:val="24"/>
          <w:vertAlign w:val="superscript"/>
        </w:rPr>
        <w:t>2</w:t>
      </w:r>
      <w:proofErr w:type="gramEnd"/>
      <w:r w:rsidR="00FC5F2A">
        <w:rPr>
          <w:rFonts w:ascii="Times New Roman" w:hAnsi="Times New Roman"/>
          <w:sz w:val="24"/>
          <w:szCs w:val="24"/>
        </w:rPr>
        <w:t>.  П</w:t>
      </w:r>
      <w:r>
        <w:rPr>
          <w:rFonts w:ascii="Times New Roman" w:hAnsi="Times New Roman"/>
          <w:sz w:val="24"/>
          <w:szCs w:val="24"/>
        </w:rPr>
        <w:t xml:space="preserve">роблема по обеспечению </w:t>
      </w:r>
      <w:proofErr w:type="spellStart"/>
      <w:r>
        <w:rPr>
          <w:rFonts w:ascii="Times New Roman" w:hAnsi="Times New Roman"/>
          <w:sz w:val="24"/>
          <w:szCs w:val="24"/>
        </w:rPr>
        <w:t>жильем</w:t>
      </w:r>
      <w:proofErr w:type="spellEnd"/>
      <w:r>
        <w:rPr>
          <w:rFonts w:ascii="Times New Roman" w:hAnsi="Times New Roman"/>
          <w:sz w:val="24"/>
          <w:szCs w:val="24"/>
        </w:rPr>
        <w:t xml:space="preserve"> населения существует.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Жители сельского поселения  активно участвуют в различных программах по обеспечению </w:t>
      </w:r>
      <w:proofErr w:type="spellStart"/>
      <w:r>
        <w:rPr>
          <w:rFonts w:ascii="Times New Roman" w:hAnsi="Times New Roman"/>
          <w:sz w:val="24"/>
          <w:szCs w:val="24"/>
        </w:rPr>
        <w:t>жильем</w:t>
      </w:r>
      <w:proofErr w:type="spellEnd"/>
      <w:r>
        <w:rPr>
          <w:rFonts w:ascii="Times New Roman" w:hAnsi="Times New Roman"/>
          <w:sz w:val="24"/>
          <w:szCs w:val="24"/>
        </w:rPr>
        <w:t xml:space="preserve">: «Социальное развитие  села» и т.д.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К услугам  </w:t>
      </w:r>
      <w:proofErr w:type="gramStart"/>
      <w:r>
        <w:rPr>
          <w:rFonts w:ascii="Times New Roman" w:hAnsi="Times New Roman"/>
          <w:sz w:val="24"/>
          <w:szCs w:val="24"/>
        </w:rPr>
        <w:t>ЖКХ</w:t>
      </w:r>
      <w:proofErr w:type="gramEnd"/>
      <w:r>
        <w:rPr>
          <w:rFonts w:ascii="Times New Roman" w:hAnsi="Times New Roman"/>
          <w:sz w:val="24"/>
          <w:szCs w:val="24"/>
        </w:rPr>
        <w:t xml:space="preserve"> предоставляемым  в поселении  относитс</w:t>
      </w:r>
      <w:r w:rsidR="00FC5F2A">
        <w:rPr>
          <w:rFonts w:ascii="Times New Roman" w:hAnsi="Times New Roman"/>
          <w:sz w:val="24"/>
          <w:szCs w:val="24"/>
        </w:rPr>
        <w:t xml:space="preserve">я водоснабжение. Развитие </w:t>
      </w:r>
      <w:proofErr w:type="spellStart"/>
      <w:r w:rsidR="00FC5F2A">
        <w:rPr>
          <w:rFonts w:ascii="Times New Roman" w:hAnsi="Times New Roman"/>
          <w:sz w:val="24"/>
          <w:szCs w:val="24"/>
        </w:rPr>
        <w:t>сре</w:t>
      </w:r>
      <w:r>
        <w:rPr>
          <w:rFonts w:ascii="Times New Roman" w:hAnsi="Times New Roman"/>
          <w:sz w:val="24"/>
          <w:szCs w:val="24"/>
        </w:rPr>
        <w:t>проживания</w:t>
      </w:r>
      <w:proofErr w:type="spellEnd"/>
      <w:r>
        <w:rPr>
          <w:rFonts w:ascii="Times New Roman" w:hAnsi="Times New Roman"/>
          <w:sz w:val="24"/>
          <w:szCs w:val="24"/>
        </w:rPr>
        <w:t xml:space="preserve"> населения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улучшение  качества  предоставляемых  услуг.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Поселение не может развиваться без </w:t>
      </w:r>
      <w:proofErr w:type="spellStart"/>
      <w:r>
        <w:rPr>
          <w:rFonts w:ascii="Times New Roman" w:hAnsi="Times New Roman"/>
          <w:sz w:val="24"/>
          <w:szCs w:val="24"/>
        </w:rPr>
        <w:t>учета</w:t>
      </w:r>
      <w:proofErr w:type="spellEnd"/>
      <w:r>
        <w:rPr>
          <w:rFonts w:ascii="Times New Roman" w:hAnsi="Times New Roman"/>
          <w:sz w:val="24"/>
          <w:szCs w:val="24"/>
        </w:rPr>
        <w:t xml:space="preserve"> состояния и перспектив развития инженерных систем жизнеобеспечения, которые включают в себя такие составные части, как теплоснабжение,</w:t>
      </w:r>
      <w:proofErr w:type="gramStart"/>
      <w:r>
        <w:rPr>
          <w:rFonts w:ascii="Times New Roman" w:hAnsi="Times New Roman"/>
          <w:sz w:val="24"/>
          <w:szCs w:val="24"/>
        </w:rPr>
        <w:t xml:space="preserve"> ,</w:t>
      </w:r>
      <w:proofErr w:type="gramEnd"/>
      <w:r>
        <w:rPr>
          <w:rFonts w:ascii="Times New Roman" w:hAnsi="Times New Roman"/>
          <w:sz w:val="24"/>
          <w:szCs w:val="24"/>
        </w:rPr>
        <w:t xml:space="preserve"> электроснабжение и водоснабжение,  водоотведение.</w:t>
      </w:r>
    </w:p>
    <w:p w:rsidR="00BA515C" w:rsidRDefault="00BA515C" w:rsidP="00BA515C">
      <w:pPr>
        <w:pStyle w:val="af6"/>
        <w:jc w:val="both"/>
        <w:rPr>
          <w:rFonts w:ascii="Times New Roman" w:hAnsi="Times New Roman"/>
          <w:b/>
          <w:bCs/>
          <w:sz w:val="24"/>
          <w:szCs w:val="24"/>
        </w:rPr>
      </w:pPr>
      <w:proofErr w:type="gramStart"/>
      <w:r>
        <w:rPr>
          <w:rFonts w:ascii="Times New Roman" w:hAnsi="Times New Roman"/>
          <w:sz w:val="24"/>
          <w:szCs w:val="24"/>
        </w:rPr>
        <w:t>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поселения, понимание жителями поселения сложности проводимой коммунальной реформы, а также подготовку и проведение соответствующих инвестиционных программ.</w:t>
      </w:r>
      <w:proofErr w:type="gramEnd"/>
    </w:p>
    <w:p w:rsidR="00BA515C" w:rsidRDefault="00BA515C" w:rsidP="00BA515C">
      <w:pPr>
        <w:pStyle w:val="af6"/>
        <w:jc w:val="both"/>
        <w:rPr>
          <w:rFonts w:ascii="Times New Roman" w:hAnsi="Times New Roman"/>
          <w:sz w:val="24"/>
          <w:szCs w:val="24"/>
        </w:rPr>
      </w:pPr>
      <w:proofErr w:type="gramStart"/>
      <w:r>
        <w:rPr>
          <w:rFonts w:ascii="Times New Roman" w:hAnsi="Times New Roman"/>
          <w:sz w:val="24"/>
          <w:szCs w:val="24"/>
        </w:rPr>
        <w:t>Главной целью Программы развития  социальной   инфраструктуры   на 201</w:t>
      </w:r>
      <w:r w:rsidR="00D81AC5">
        <w:rPr>
          <w:rFonts w:ascii="Times New Roman" w:hAnsi="Times New Roman"/>
          <w:sz w:val="24"/>
          <w:szCs w:val="24"/>
        </w:rPr>
        <w:t>8</w:t>
      </w:r>
      <w:r>
        <w:rPr>
          <w:rFonts w:ascii="Times New Roman" w:hAnsi="Times New Roman"/>
          <w:sz w:val="24"/>
          <w:szCs w:val="24"/>
        </w:rPr>
        <w:t>-203</w:t>
      </w:r>
      <w:r w:rsidR="00D81AC5">
        <w:rPr>
          <w:rFonts w:ascii="Times New Roman" w:hAnsi="Times New Roman"/>
          <w:sz w:val="24"/>
          <w:szCs w:val="24"/>
        </w:rPr>
        <w:t>3</w:t>
      </w:r>
      <w:r>
        <w:rPr>
          <w:rFonts w:ascii="Times New Roman" w:hAnsi="Times New Roman"/>
          <w:sz w:val="24"/>
          <w:szCs w:val="24"/>
        </w:rPr>
        <w:t xml:space="preserve"> годы является устойчивое повышение качества жизни нынешних и будущих поколений жителей и благополучие развития  сельского   поселения  через устойчивое развитие территории в социальной и экономической сфере. </w:t>
      </w:r>
      <w:proofErr w:type="gramEnd"/>
    </w:p>
    <w:p w:rsidR="00BA515C" w:rsidRDefault="00BA515C" w:rsidP="00BA515C">
      <w:pPr>
        <w:pStyle w:val="af6"/>
        <w:jc w:val="both"/>
        <w:rPr>
          <w:rFonts w:ascii="Times New Roman" w:hAnsi="Times New Roman"/>
          <w:sz w:val="24"/>
          <w:szCs w:val="24"/>
        </w:rPr>
      </w:pPr>
      <w:r>
        <w:rPr>
          <w:rFonts w:ascii="Times New Roman" w:hAnsi="Times New Roman"/>
          <w:sz w:val="24"/>
          <w:szCs w:val="24"/>
        </w:rPr>
        <w:t>Для достижения поставленных целей в среднесрочной перспективе необходимо решить следующие задачи: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1. создать правовые, организационные, институциональные и экономические условия для перехода к устойчивому социально-экономическому развитию поселения, эффективной реализации полномочий органов местного самоуправления;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2. развить и расширить сферу информационно-консультационного и правового обслуживания населения;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3. отремонтировать дороги внутри и между </w:t>
      </w:r>
      <w:proofErr w:type="spellStart"/>
      <w:r>
        <w:rPr>
          <w:rFonts w:ascii="Times New Roman" w:hAnsi="Times New Roman"/>
          <w:sz w:val="24"/>
          <w:szCs w:val="24"/>
        </w:rPr>
        <w:t>населенными</w:t>
      </w:r>
      <w:proofErr w:type="spellEnd"/>
      <w:r>
        <w:rPr>
          <w:rFonts w:ascii="Times New Roman" w:hAnsi="Times New Roman"/>
          <w:sz w:val="24"/>
          <w:szCs w:val="24"/>
        </w:rPr>
        <w:t xml:space="preserve"> пунктами поселения;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4. улучшить состояние здоровья населения  </w:t>
      </w:r>
      <w:proofErr w:type="spellStart"/>
      <w:r>
        <w:rPr>
          <w:rFonts w:ascii="Times New Roman" w:hAnsi="Times New Roman"/>
          <w:sz w:val="24"/>
          <w:szCs w:val="24"/>
        </w:rPr>
        <w:t>путем</w:t>
      </w:r>
      <w:proofErr w:type="spellEnd"/>
      <w:r>
        <w:rPr>
          <w:rFonts w:ascii="Times New Roman" w:hAnsi="Times New Roman"/>
          <w:sz w:val="24"/>
          <w:szCs w:val="24"/>
        </w:rPr>
        <w:t xml:space="preserve">  вовлечения  в  спортивную  и  культурную  жизнь  сельского  поселения; </w:t>
      </w:r>
    </w:p>
    <w:p w:rsidR="00BA515C" w:rsidRDefault="00BA515C" w:rsidP="00BA515C">
      <w:pPr>
        <w:pStyle w:val="af6"/>
        <w:jc w:val="both"/>
        <w:rPr>
          <w:rFonts w:ascii="Times New Roman" w:hAnsi="Times New Roman"/>
          <w:sz w:val="24"/>
          <w:szCs w:val="24"/>
        </w:rPr>
      </w:pPr>
      <w:proofErr w:type="gramStart"/>
      <w:r>
        <w:rPr>
          <w:rFonts w:ascii="Times New Roman" w:hAnsi="Times New Roman"/>
          <w:sz w:val="24"/>
          <w:szCs w:val="24"/>
        </w:rPr>
        <w:t>5. повысить роль физкультуры и спорта в целях улучшения состояния здоровья населения и профилактики правонарушений, преодоления распространения наркомании и алкоголизма;</w:t>
      </w:r>
      <w:proofErr w:type="gramEnd"/>
    </w:p>
    <w:p w:rsidR="00BA515C" w:rsidRDefault="00BA515C" w:rsidP="00BA515C">
      <w:pPr>
        <w:pStyle w:val="af6"/>
        <w:jc w:val="both"/>
        <w:rPr>
          <w:rFonts w:ascii="Times New Roman" w:hAnsi="Times New Roman"/>
          <w:sz w:val="24"/>
          <w:szCs w:val="24"/>
        </w:rPr>
      </w:pPr>
      <w:r>
        <w:rPr>
          <w:rFonts w:ascii="Times New Roman" w:hAnsi="Times New Roman"/>
          <w:sz w:val="24"/>
          <w:szCs w:val="24"/>
        </w:rPr>
        <w:t>6. активизация культурной деятельности;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7. развивать личные подсобные хозяйства;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8. создать условия для безопасного проживания населения на территории поселения;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9. повышение качества и  уровня жизни населения, его занятости и самозанятости экономических, социальных и культурных возможностей на основе развития сельхозпроизводства, предпринимательства, кредитной кооперации, личных подсобных хозяйств, торговой инфраструктуры и сферы услуг. </w:t>
      </w:r>
    </w:p>
    <w:p w:rsidR="00BA515C" w:rsidRDefault="00BA515C" w:rsidP="00BA515C">
      <w:pPr>
        <w:pStyle w:val="af6"/>
        <w:jc w:val="both"/>
        <w:rPr>
          <w:rFonts w:ascii="Times New Roman" w:hAnsi="Times New Roman"/>
          <w:b/>
          <w:bCs/>
          <w:sz w:val="24"/>
          <w:szCs w:val="24"/>
        </w:rPr>
      </w:pPr>
      <w:proofErr w:type="gramStart"/>
      <w:r>
        <w:rPr>
          <w:rFonts w:ascii="Times New Roman" w:hAnsi="Times New Roman"/>
          <w:sz w:val="24"/>
          <w:szCs w:val="24"/>
        </w:rPr>
        <w:t xml:space="preserve">Уровень и качество жизни населения должны  рассматриваются как степень удовлетворения материальных и духовных потребностей людей, достигаемых  за </w:t>
      </w:r>
      <w:proofErr w:type="spellStart"/>
      <w:r>
        <w:rPr>
          <w:rFonts w:ascii="Times New Roman" w:hAnsi="Times New Roman"/>
          <w:sz w:val="24"/>
          <w:szCs w:val="24"/>
        </w:rPr>
        <w:t>счет</w:t>
      </w:r>
      <w:proofErr w:type="spellEnd"/>
      <w:r>
        <w:rPr>
          <w:rFonts w:ascii="Times New Roman" w:hAnsi="Times New Roman"/>
          <w:sz w:val="24"/>
          <w:szCs w:val="24"/>
        </w:rPr>
        <w:t xml:space="preserve"> создания экономических и материальных условий и возможностей, которые характеризуются соотношением уровня доходов и стоимости жизни.</w:t>
      </w:r>
      <w:proofErr w:type="gramEnd"/>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r>
        <w:rPr>
          <w:rFonts w:ascii="Times New Roman" w:hAnsi="Times New Roman"/>
          <w:b/>
          <w:bCs/>
          <w:sz w:val="24"/>
          <w:szCs w:val="24"/>
        </w:rPr>
        <w:t>7. Основные стратегическими направлениями развития поселения</w:t>
      </w:r>
    </w:p>
    <w:p w:rsidR="00966215" w:rsidRPr="00966215" w:rsidRDefault="00966215" w:rsidP="00966215">
      <w:pPr>
        <w:pStyle w:val="32"/>
        <w:rPr>
          <w:sz w:val="24"/>
          <w:szCs w:val="24"/>
        </w:rPr>
      </w:pPr>
      <w:r w:rsidRPr="00966215">
        <w:rPr>
          <w:sz w:val="24"/>
          <w:szCs w:val="24"/>
        </w:rPr>
        <w:t xml:space="preserve">На развитие </w:t>
      </w:r>
      <w:proofErr w:type="spellStart"/>
      <w:r w:rsidRPr="00966215">
        <w:rPr>
          <w:sz w:val="24"/>
          <w:szCs w:val="24"/>
        </w:rPr>
        <w:t>Новоключевскогосельсовета</w:t>
      </w:r>
      <w:proofErr w:type="spellEnd"/>
      <w:r w:rsidRPr="00966215">
        <w:rPr>
          <w:sz w:val="24"/>
          <w:szCs w:val="24"/>
        </w:rPr>
        <w:t xml:space="preserve">  влияют практически все характерные для Новосибирской области и Купинскому  району в целом негативные тенденции последнего времени. Проблемная ситуация в поселении усугубляется </w:t>
      </w:r>
      <w:proofErr w:type="spellStart"/>
      <w:r w:rsidRPr="00966215">
        <w:rPr>
          <w:sz w:val="24"/>
          <w:szCs w:val="24"/>
        </w:rPr>
        <w:t>еще</w:t>
      </w:r>
      <w:proofErr w:type="spellEnd"/>
      <w:r w:rsidRPr="00966215">
        <w:rPr>
          <w:sz w:val="24"/>
          <w:szCs w:val="24"/>
        </w:rPr>
        <w:t xml:space="preserve"> и неблагоприятными природно-климатическими и экономико–географическими </w:t>
      </w:r>
      <w:r w:rsidRPr="00966215">
        <w:rPr>
          <w:sz w:val="24"/>
          <w:szCs w:val="24"/>
        </w:rPr>
        <w:lastRenderedPageBreak/>
        <w:t>условиями (</w:t>
      </w:r>
      <w:proofErr w:type="spellStart"/>
      <w:r w:rsidRPr="00966215">
        <w:rPr>
          <w:sz w:val="24"/>
          <w:szCs w:val="24"/>
        </w:rPr>
        <w:t>удаленность</w:t>
      </w:r>
      <w:proofErr w:type="spellEnd"/>
      <w:r w:rsidRPr="00966215">
        <w:rPr>
          <w:sz w:val="24"/>
          <w:szCs w:val="24"/>
        </w:rPr>
        <w:t xml:space="preserve"> от основных рынков сбыта), отставанием развития производственной и социальной инфраструктуры.</w:t>
      </w:r>
    </w:p>
    <w:p w:rsidR="001759E5" w:rsidRDefault="00966215" w:rsidP="001759E5">
      <w:pPr>
        <w:pStyle w:val="32"/>
        <w:rPr>
          <w:sz w:val="24"/>
          <w:szCs w:val="24"/>
        </w:rPr>
      </w:pPr>
      <w:r w:rsidRPr="00966215">
        <w:rPr>
          <w:sz w:val="24"/>
          <w:szCs w:val="24"/>
        </w:rPr>
        <w:t>Основные проблемы социально-экономического развития сельсовета н</w:t>
      </w:r>
      <w:r w:rsidR="001759E5">
        <w:rPr>
          <w:sz w:val="24"/>
          <w:szCs w:val="24"/>
        </w:rPr>
        <w:t>а планируемый период следующие.</w:t>
      </w:r>
    </w:p>
    <w:p w:rsidR="00D81AC5" w:rsidRDefault="00966215" w:rsidP="001759E5">
      <w:pPr>
        <w:pStyle w:val="32"/>
        <w:spacing w:after="0"/>
        <w:rPr>
          <w:sz w:val="24"/>
          <w:szCs w:val="24"/>
        </w:rPr>
      </w:pPr>
      <w:r w:rsidRPr="00966215">
        <w:rPr>
          <w:sz w:val="24"/>
          <w:szCs w:val="24"/>
        </w:rPr>
        <w:t xml:space="preserve">1.Недостаточность  заработной платы в селе Новоключи </w:t>
      </w:r>
    </w:p>
    <w:p w:rsidR="00966215" w:rsidRPr="00966215" w:rsidRDefault="00966215" w:rsidP="001759E5">
      <w:pPr>
        <w:pStyle w:val="32"/>
        <w:spacing w:after="0"/>
        <w:rPr>
          <w:sz w:val="24"/>
          <w:szCs w:val="24"/>
        </w:rPr>
      </w:pPr>
      <w:r w:rsidRPr="00966215">
        <w:rPr>
          <w:sz w:val="24"/>
          <w:szCs w:val="24"/>
        </w:rPr>
        <w:t>2.</w:t>
      </w:r>
      <w:proofErr w:type="gramStart"/>
      <w:r w:rsidRPr="00966215">
        <w:rPr>
          <w:sz w:val="24"/>
          <w:szCs w:val="24"/>
        </w:rPr>
        <w:t>Нехватка</w:t>
      </w:r>
      <w:proofErr w:type="gramEnd"/>
      <w:r w:rsidRPr="00966215">
        <w:rPr>
          <w:sz w:val="24"/>
          <w:szCs w:val="24"/>
        </w:rPr>
        <w:t xml:space="preserve"> рабочих мест в д. Петровка, д. Красный Кут</w:t>
      </w:r>
    </w:p>
    <w:p w:rsidR="00966215" w:rsidRPr="00966215" w:rsidRDefault="00966215" w:rsidP="001759E5">
      <w:pPr>
        <w:pStyle w:val="32"/>
        <w:spacing w:after="0"/>
        <w:rPr>
          <w:sz w:val="24"/>
          <w:szCs w:val="24"/>
        </w:rPr>
      </w:pPr>
      <w:r w:rsidRPr="00966215">
        <w:rPr>
          <w:sz w:val="24"/>
          <w:szCs w:val="24"/>
        </w:rPr>
        <w:t xml:space="preserve">3.Нерентабельность содержания личного подсобного хозяйства (в связи с </w:t>
      </w:r>
      <w:proofErr w:type="spellStart"/>
      <w:r w:rsidRPr="00966215">
        <w:rPr>
          <w:sz w:val="24"/>
          <w:szCs w:val="24"/>
        </w:rPr>
        <w:t>отдаленностью</w:t>
      </w:r>
      <w:proofErr w:type="spellEnd"/>
      <w:r w:rsidRPr="00966215">
        <w:rPr>
          <w:sz w:val="24"/>
          <w:szCs w:val="24"/>
        </w:rPr>
        <w:t xml:space="preserve"> от областного центра реализация только через посредников, отсюда низкие закупочные цены при высоких затратах содержания).</w:t>
      </w:r>
    </w:p>
    <w:p w:rsidR="00966215" w:rsidRPr="00966215" w:rsidRDefault="00966215" w:rsidP="001759E5">
      <w:pPr>
        <w:pStyle w:val="32"/>
        <w:spacing w:after="0"/>
        <w:rPr>
          <w:sz w:val="24"/>
          <w:szCs w:val="24"/>
        </w:rPr>
      </w:pPr>
    </w:p>
    <w:p w:rsidR="00966215" w:rsidRPr="00966215" w:rsidRDefault="00966215" w:rsidP="001759E5">
      <w:pPr>
        <w:pStyle w:val="32"/>
        <w:spacing w:after="0"/>
        <w:ind w:firstLine="741"/>
        <w:rPr>
          <w:sz w:val="24"/>
          <w:szCs w:val="24"/>
        </w:rPr>
      </w:pPr>
      <w:r>
        <w:rPr>
          <w:b/>
          <w:sz w:val="24"/>
          <w:szCs w:val="24"/>
        </w:rPr>
        <w:t>7</w:t>
      </w:r>
      <w:r w:rsidRPr="00966215">
        <w:rPr>
          <w:b/>
          <w:sz w:val="24"/>
          <w:szCs w:val="24"/>
        </w:rPr>
        <w:t xml:space="preserve">.1. Демографические проблемы. </w:t>
      </w:r>
      <w:proofErr w:type="spellStart"/>
      <w:r w:rsidRPr="00966215">
        <w:rPr>
          <w:sz w:val="24"/>
          <w:szCs w:val="24"/>
        </w:rPr>
        <w:t>Остается</w:t>
      </w:r>
      <w:proofErr w:type="spellEnd"/>
      <w:r w:rsidRPr="00966215">
        <w:rPr>
          <w:sz w:val="24"/>
          <w:szCs w:val="24"/>
        </w:rPr>
        <w:t xml:space="preserve"> низкой рождаемость населения, численность </w:t>
      </w:r>
      <w:proofErr w:type="gramStart"/>
      <w:r w:rsidRPr="00966215">
        <w:rPr>
          <w:sz w:val="24"/>
          <w:szCs w:val="24"/>
        </w:rPr>
        <w:t>умерших</w:t>
      </w:r>
      <w:proofErr w:type="gramEnd"/>
      <w:r w:rsidRPr="00966215">
        <w:rPr>
          <w:sz w:val="24"/>
          <w:szCs w:val="24"/>
        </w:rPr>
        <w:t xml:space="preserve"> преобладает. Продолжается процесс старения населения. Следует отметить, что основными составляющими сокращения численности населения в настоящее время являются не только естественная, но и миграционная убыль.</w:t>
      </w:r>
    </w:p>
    <w:p w:rsidR="00966215" w:rsidRPr="00966215" w:rsidRDefault="001759E5" w:rsidP="001759E5">
      <w:pPr>
        <w:pStyle w:val="32"/>
        <w:spacing w:after="0"/>
        <w:ind w:left="0"/>
        <w:rPr>
          <w:sz w:val="24"/>
          <w:szCs w:val="24"/>
        </w:rPr>
      </w:pPr>
      <w:r>
        <w:rPr>
          <w:sz w:val="24"/>
          <w:szCs w:val="24"/>
        </w:rPr>
        <w:t xml:space="preserve">                 </w:t>
      </w:r>
      <w:r w:rsidR="00966215">
        <w:rPr>
          <w:b/>
          <w:sz w:val="24"/>
          <w:szCs w:val="24"/>
        </w:rPr>
        <w:t>7</w:t>
      </w:r>
      <w:r w:rsidR="00966215" w:rsidRPr="00966215">
        <w:rPr>
          <w:b/>
          <w:sz w:val="24"/>
          <w:szCs w:val="24"/>
        </w:rPr>
        <w:t xml:space="preserve">.2. Невысокий уровень жизни населения при значительной социальной и экономической дифференциации. </w:t>
      </w:r>
      <w:r w:rsidR="00966215" w:rsidRPr="00966215">
        <w:rPr>
          <w:sz w:val="24"/>
          <w:szCs w:val="24"/>
        </w:rPr>
        <w:t xml:space="preserve">Среднедушевые доходы населения остаются  низкими отсюда   низкое  качество жизни значительной части населения </w:t>
      </w:r>
      <w:r w:rsidR="00D81AC5">
        <w:rPr>
          <w:sz w:val="24"/>
          <w:szCs w:val="24"/>
        </w:rPr>
        <w:t>Новоключевского сельсовета</w:t>
      </w:r>
      <w:r w:rsidR="00966215" w:rsidRPr="00966215">
        <w:rPr>
          <w:sz w:val="24"/>
          <w:szCs w:val="24"/>
        </w:rPr>
        <w:t>.</w:t>
      </w:r>
    </w:p>
    <w:p w:rsidR="00966215" w:rsidRPr="00966215" w:rsidRDefault="00966215" w:rsidP="001759E5">
      <w:pPr>
        <w:pStyle w:val="32"/>
        <w:spacing w:after="0"/>
        <w:ind w:firstLine="741"/>
        <w:rPr>
          <w:sz w:val="24"/>
          <w:szCs w:val="24"/>
        </w:rPr>
      </w:pPr>
      <w:r w:rsidRPr="00966215">
        <w:rPr>
          <w:sz w:val="24"/>
          <w:szCs w:val="24"/>
        </w:rPr>
        <w:t xml:space="preserve">По-прежнему высоко число </w:t>
      </w:r>
      <w:proofErr w:type="gramStart"/>
      <w:r w:rsidRPr="00966215">
        <w:rPr>
          <w:sz w:val="24"/>
          <w:szCs w:val="24"/>
        </w:rPr>
        <w:t>нуждающихся</w:t>
      </w:r>
      <w:proofErr w:type="gramEnd"/>
      <w:r w:rsidRPr="00966215">
        <w:rPr>
          <w:sz w:val="24"/>
          <w:szCs w:val="24"/>
        </w:rPr>
        <w:t xml:space="preserve"> в социальной поддержке. </w:t>
      </w:r>
    </w:p>
    <w:p w:rsidR="00966215" w:rsidRPr="00966215" w:rsidRDefault="00966215" w:rsidP="00966215">
      <w:pPr>
        <w:pStyle w:val="32"/>
        <w:ind w:firstLine="741"/>
        <w:rPr>
          <w:sz w:val="24"/>
          <w:szCs w:val="24"/>
        </w:rPr>
      </w:pPr>
      <w:r>
        <w:rPr>
          <w:b/>
          <w:sz w:val="24"/>
          <w:szCs w:val="24"/>
        </w:rPr>
        <w:t>7</w:t>
      </w:r>
      <w:r w:rsidRPr="00966215">
        <w:rPr>
          <w:b/>
          <w:sz w:val="24"/>
          <w:szCs w:val="24"/>
        </w:rPr>
        <w:t>.3. Проблема занятости.</w:t>
      </w:r>
      <w:r w:rsidRPr="00966215">
        <w:rPr>
          <w:sz w:val="24"/>
          <w:szCs w:val="24"/>
        </w:rPr>
        <w:t xml:space="preserve"> Уровень официальной безработицы </w:t>
      </w:r>
      <w:proofErr w:type="spellStart"/>
      <w:r w:rsidRPr="00966215">
        <w:rPr>
          <w:sz w:val="24"/>
          <w:szCs w:val="24"/>
        </w:rPr>
        <w:t>остается</w:t>
      </w:r>
      <w:proofErr w:type="spellEnd"/>
      <w:r w:rsidRPr="00966215">
        <w:rPr>
          <w:sz w:val="24"/>
          <w:szCs w:val="24"/>
        </w:rPr>
        <w:t xml:space="preserve"> достаточно высоким. На предприятиях сокращаются рабочие места. Граждан имеющих пай в сельскохозяйственном предприятии и не имеющих возможности работать от отсутствия рабочих мест не регистрируют безработными. Усиливается дефицит механизаторов. В летнее время организуется работа учащимся, но все желающие работой не обеспечиваются. </w:t>
      </w:r>
    </w:p>
    <w:p w:rsidR="00966215" w:rsidRPr="00966215" w:rsidRDefault="001759E5" w:rsidP="001759E5">
      <w:pPr>
        <w:pStyle w:val="32"/>
        <w:ind w:left="0"/>
        <w:rPr>
          <w:sz w:val="24"/>
          <w:szCs w:val="24"/>
        </w:rPr>
      </w:pPr>
      <w:r>
        <w:rPr>
          <w:sz w:val="24"/>
          <w:szCs w:val="24"/>
        </w:rPr>
        <w:t xml:space="preserve">                 </w:t>
      </w:r>
      <w:r w:rsidR="00966215">
        <w:rPr>
          <w:b/>
          <w:sz w:val="24"/>
          <w:szCs w:val="24"/>
        </w:rPr>
        <w:t>7</w:t>
      </w:r>
      <w:r w:rsidR="00966215" w:rsidRPr="00966215">
        <w:rPr>
          <w:b/>
          <w:sz w:val="24"/>
          <w:szCs w:val="24"/>
        </w:rPr>
        <w:t xml:space="preserve">.4. Проблемы в сфере образования. </w:t>
      </w:r>
      <w:r w:rsidR="00966215" w:rsidRPr="00966215">
        <w:rPr>
          <w:sz w:val="24"/>
          <w:szCs w:val="24"/>
        </w:rPr>
        <w:t xml:space="preserve">Материальная и техническая база образовательных учреждений не </w:t>
      </w:r>
      <w:proofErr w:type="gramStart"/>
      <w:r w:rsidR="00966215" w:rsidRPr="00966215">
        <w:rPr>
          <w:sz w:val="24"/>
          <w:szCs w:val="24"/>
        </w:rPr>
        <w:t>в полной мере приведена в соответствие с современными требованиями к обучению</w:t>
      </w:r>
      <w:proofErr w:type="gramEnd"/>
      <w:r w:rsidR="00966215" w:rsidRPr="00966215">
        <w:rPr>
          <w:sz w:val="24"/>
          <w:szCs w:val="24"/>
        </w:rPr>
        <w:t xml:space="preserve"> и воспитанию детей. В М</w:t>
      </w:r>
      <w:r w:rsidR="00C91279">
        <w:rPr>
          <w:sz w:val="24"/>
          <w:szCs w:val="24"/>
        </w:rPr>
        <w:t>К</w:t>
      </w:r>
      <w:r w:rsidR="00966215" w:rsidRPr="00966215">
        <w:rPr>
          <w:sz w:val="24"/>
          <w:szCs w:val="24"/>
        </w:rPr>
        <w:t xml:space="preserve">ОУ </w:t>
      </w:r>
      <w:proofErr w:type="gramStart"/>
      <w:r w:rsidR="00966215" w:rsidRPr="00966215">
        <w:rPr>
          <w:sz w:val="24"/>
          <w:szCs w:val="24"/>
        </w:rPr>
        <w:t>Петровской</w:t>
      </w:r>
      <w:proofErr w:type="gramEnd"/>
      <w:r w:rsidR="00966215" w:rsidRPr="00966215">
        <w:rPr>
          <w:sz w:val="24"/>
          <w:szCs w:val="24"/>
        </w:rPr>
        <w:t xml:space="preserve"> О</w:t>
      </w:r>
      <w:r w:rsidR="00C91279">
        <w:rPr>
          <w:sz w:val="24"/>
          <w:szCs w:val="24"/>
        </w:rPr>
        <w:t>О</w:t>
      </w:r>
      <w:r w:rsidR="00966215" w:rsidRPr="00966215">
        <w:rPr>
          <w:sz w:val="24"/>
          <w:szCs w:val="24"/>
        </w:rPr>
        <w:t>Ш нет в наличии спортивного зала.</w:t>
      </w:r>
    </w:p>
    <w:p w:rsidR="00966215" w:rsidRPr="00966215" w:rsidRDefault="00966215" w:rsidP="00966215">
      <w:pPr>
        <w:pStyle w:val="32"/>
        <w:rPr>
          <w:sz w:val="24"/>
          <w:szCs w:val="24"/>
        </w:rPr>
      </w:pPr>
      <w:r w:rsidRPr="00966215">
        <w:rPr>
          <w:sz w:val="24"/>
          <w:szCs w:val="24"/>
        </w:rPr>
        <w:t>Не в полном объёме созданы условия для соблюдения санитарно-гигиенических норм и правил, что не способствует сохранению и укреплению здоровья детей. 100 % педагогических работников  имеют квалификационные категории.</w:t>
      </w:r>
    </w:p>
    <w:p w:rsidR="00966215" w:rsidRPr="001759E5" w:rsidRDefault="00966215" w:rsidP="001759E5">
      <w:pPr>
        <w:pStyle w:val="32"/>
        <w:ind w:firstLine="741"/>
        <w:rPr>
          <w:color w:val="FF0000"/>
          <w:sz w:val="24"/>
          <w:szCs w:val="24"/>
        </w:rPr>
      </w:pPr>
      <w:r w:rsidRPr="00966215">
        <w:rPr>
          <w:color w:val="FF0000"/>
          <w:sz w:val="24"/>
          <w:szCs w:val="24"/>
        </w:rPr>
        <w:t>.</w:t>
      </w:r>
      <w:r>
        <w:rPr>
          <w:b/>
          <w:sz w:val="24"/>
          <w:szCs w:val="24"/>
        </w:rPr>
        <w:t>7</w:t>
      </w:r>
      <w:r w:rsidRPr="00966215">
        <w:rPr>
          <w:b/>
          <w:sz w:val="24"/>
          <w:szCs w:val="24"/>
        </w:rPr>
        <w:t>.5. Проблемы в сфере здравоохранения</w:t>
      </w:r>
      <w:r w:rsidRPr="00966215">
        <w:rPr>
          <w:sz w:val="24"/>
          <w:szCs w:val="24"/>
        </w:rPr>
        <w:t xml:space="preserve">. Требует укрепления  материальная база системы здравоохранения, необходим ремонт Новоключевского врачебного участка. Создание на базе Новоключевского врачебного участка центра общей врачебной практики. Провести текущие ремонты больницы и </w:t>
      </w:r>
      <w:proofErr w:type="spellStart"/>
      <w:r w:rsidRPr="00966215">
        <w:rPr>
          <w:sz w:val="24"/>
          <w:szCs w:val="24"/>
        </w:rPr>
        <w:t>ФАПа</w:t>
      </w:r>
      <w:proofErr w:type="spellEnd"/>
      <w:r w:rsidRPr="00966215">
        <w:rPr>
          <w:sz w:val="24"/>
          <w:szCs w:val="24"/>
        </w:rPr>
        <w:t xml:space="preserve">. </w:t>
      </w:r>
    </w:p>
    <w:p w:rsidR="00966215" w:rsidRPr="00966215" w:rsidRDefault="00966215" w:rsidP="00966215">
      <w:pPr>
        <w:pStyle w:val="32"/>
        <w:ind w:firstLine="741"/>
        <w:rPr>
          <w:sz w:val="24"/>
          <w:szCs w:val="24"/>
        </w:rPr>
      </w:pPr>
      <w:r>
        <w:rPr>
          <w:b/>
          <w:sz w:val="24"/>
          <w:szCs w:val="24"/>
        </w:rPr>
        <w:t>7</w:t>
      </w:r>
      <w:r w:rsidRPr="00966215">
        <w:rPr>
          <w:b/>
          <w:sz w:val="24"/>
          <w:szCs w:val="24"/>
        </w:rPr>
        <w:t>.6. Проблемы в сфере культуры</w:t>
      </w:r>
      <w:r w:rsidRPr="00966215">
        <w:rPr>
          <w:sz w:val="24"/>
          <w:szCs w:val="24"/>
        </w:rPr>
        <w:t xml:space="preserve">. В связи с отсутствием достаточного финансирования </w:t>
      </w:r>
      <w:r w:rsidR="00C91279">
        <w:rPr>
          <w:sz w:val="24"/>
          <w:szCs w:val="24"/>
        </w:rPr>
        <w:t xml:space="preserve">ремонт Новоключевского СДК </w:t>
      </w:r>
      <w:proofErr w:type="spellStart"/>
      <w:r w:rsidR="00C91279">
        <w:rPr>
          <w:sz w:val="24"/>
          <w:szCs w:val="24"/>
        </w:rPr>
        <w:t>ведется</w:t>
      </w:r>
      <w:proofErr w:type="spellEnd"/>
      <w:r w:rsidR="00C91279">
        <w:rPr>
          <w:sz w:val="24"/>
          <w:szCs w:val="24"/>
        </w:rPr>
        <w:t xml:space="preserve"> постепенно. Требуется замена </w:t>
      </w:r>
      <w:proofErr w:type="spellStart"/>
      <w:r w:rsidR="00C91279">
        <w:rPr>
          <w:sz w:val="24"/>
          <w:szCs w:val="24"/>
        </w:rPr>
        <w:t>отопления</w:t>
      </w:r>
      <w:proofErr w:type="gramStart"/>
      <w:r w:rsidR="00C91279">
        <w:rPr>
          <w:sz w:val="24"/>
          <w:szCs w:val="24"/>
        </w:rPr>
        <w:t>,э</w:t>
      </w:r>
      <w:proofErr w:type="gramEnd"/>
      <w:r w:rsidR="00C91279">
        <w:rPr>
          <w:sz w:val="24"/>
          <w:szCs w:val="24"/>
        </w:rPr>
        <w:t>лектропроводки,полов</w:t>
      </w:r>
      <w:proofErr w:type="spellEnd"/>
      <w:r w:rsidR="00C91279">
        <w:rPr>
          <w:sz w:val="24"/>
          <w:szCs w:val="24"/>
        </w:rPr>
        <w:t>.</w:t>
      </w:r>
      <w:r w:rsidRPr="00966215">
        <w:rPr>
          <w:sz w:val="24"/>
          <w:szCs w:val="24"/>
        </w:rPr>
        <w:t xml:space="preserve"> </w:t>
      </w:r>
    </w:p>
    <w:p w:rsidR="00966215" w:rsidRPr="00966215" w:rsidRDefault="001759E5" w:rsidP="001759E5">
      <w:pPr>
        <w:pStyle w:val="32"/>
        <w:ind w:left="0"/>
        <w:rPr>
          <w:sz w:val="24"/>
          <w:szCs w:val="24"/>
        </w:rPr>
      </w:pPr>
      <w:r>
        <w:rPr>
          <w:sz w:val="24"/>
          <w:szCs w:val="24"/>
        </w:rPr>
        <w:t xml:space="preserve">               </w:t>
      </w:r>
      <w:r w:rsidR="00966215">
        <w:rPr>
          <w:b/>
          <w:sz w:val="24"/>
          <w:szCs w:val="24"/>
        </w:rPr>
        <w:t>7</w:t>
      </w:r>
      <w:r w:rsidR="00966215" w:rsidRPr="00966215">
        <w:rPr>
          <w:b/>
          <w:sz w:val="24"/>
          <w:szCs w:val="24"/>
        </w:rPr>
        <w:t>.7. Проблемы в сфере физической культуры и спорта.</w:t>
      </w:r>
      <w:r w:rsidR="00966215" w:rsidRPr="00966215">
        <w:rPr>
          <w:sz w:val="24"/>
          <w:szCs w:val="24"/>
        </w:rPr>
        <w:t xml:space="preserve"> Недостаточное качество общедоступной социальной инфраструктуры, ориентированной на массовые слои населения: не обновляется  материально-техническая база учреждений системы физической культуры и спорта. В поселении нет спортивных залов кроме школьных, которые перегружены и работают с 8.00 часов утра до 22.00 часов вечера. Нет </w:t>
      </w:r>
      <w:proofErr w:type="spellStart"/>
      <w:r w:rsidR="00966215" w:rsidRPr="00966215">
        <w:rPr>
          <w:sz w:val="24"/>
          <w:szCs w:val="24"/>
        </w:rPr>
        <w:t>тренажеров</w:t>
      </w:r>
      <w:proofErr w:type="spellEnd"/>
      <w:r w:rsidR="00966215" w:rsidRPr="00966215">
        <w:rPr>
          <w:sz w:val="24"/>
          <w:szCs w:val="24"/>
        </w:rPr>
        <w:t>.</w:t>
      </w:r>
    </w:p>
    <w:p w:rsidR="00966215" w:rsidRPr="00966215" w:rsidRDefault="001759E5" w:rsidP="001759E5">
      <w:pPr>
        <w:pStyle w:val="32"/>
        <w:ind w:left="0"/>
        <w:rPr>
          <w:sz w:val="24"/>
          <w:szCs w:val="24"/>
        </w:rPr>
      </w:pPr>
      <w:r>
        <w:rPr>
          <w:sz w:val="24"/>
          <w:szCs w:val="24"/>
        </w:rPr>
        <w:t xml:space="preserve">               </w:t>
      </w:r>
      <w:r w:rsidR="00966215">
        <w:rPr>
          <w:b/>
          <w:sz w:val="24"/>
          <w:szCs w:val="24"/>
        </w:rPr>
        <w:t>7</w:t>
      </w:r>
      <w:r w:rsidR="00966215" w:rsidRPr="00966215">
        <w:rPr>
          <w:b/>
          <w:sz w:val="24"/>
          <w:szCs w:val="24"/>
        </w:rPr>
        <w:t xml:space="preserve">.8. Обеспечение </w:t>
      </w:r>
      <w:proofErr w:type="spellStart"/>
      <w:r w:rsidR="00966215" w:rsidRPr="00966215">
        <w:rPr>
          <w:b/>
          <w:sz w:val="24"/>
          <w:szCs w:val="24"/>
        </w:rPr>
        <w:t>жильем</w:t>
      </w:r>
      <w:proofErr w:type="spellEnd"/>
      <w:r w:rsidR="00966215" w:rsidRPr="00966215">
        <w:rPr>
          <w:b/>
          <w:sz w:val="24"/>
          <w:szCs w:val="24"/>
        </w:rPr>
        <w:t xml:space="preserve"> социально </w:t>
      </w:r>
      <w:proofErr w:type="spellStart"/>
      <w:r w:rsidR="00966215" w:rsidRPr="00966215">
        <w:rPr>
          <w:b/>
          <w:sz w:val="24"/>
          <w:szCs w:val="24"/>
        </w:rPr>
        <w:t>незащищенных</w:t>
      </w:r>
      <w:proofErr w:type="spellEnd"/>
      <w:r w:rsidR="00966215" w:rsidRPr="00966215">
        <w:rPr>
          <w:b/>
          <w:sz w:val="24"/>
          <w:szCs w:val="24"/>
        </w:rPr>
        <w:t xml:space="preserve"> категорий населения. </w:t>
      </w:r>
      <w:r w:rsidR="00966215" w:rsidRPr="00966215">
        <w:rPr>
          <w:sz w:val="24"/>
          <w:szCs w:val="24"/>
        </w:rPr>
        <w:t>На 01.01.20</w:t>
      </w:r>
      <w:r w:rsidR="00C91279">
        <w:rPr>
          <w:sz w:val="24"/>
          <w:szCs w:val="24"/>
        </w:rPr>
        <w:t>18</w:t>
      </w:r>
      <w:r w:rsidR="00966215" w:rsidRPr="00966215">
        <w:rPr>
          <w:sz w:val="24"/>
          <w:szCs w:val="24"/>
        </w:rPr>
        <w:t xml:space="preserve">года в домах системы социальной защиты на очереди получения жилья стоит 5 человек. </w:t>
      </w:r>
    </w:p>
    <w:p w:rsidR="00966215" w:rsidRPr="00966215" w:rsidRDefault="001759E5" w:rsidP="001759E5">
      <w:pPr>
        <w:pStyle w:val="32"/>
        <w:ind w:left="0"/>
        <w:rPr>
          <w:sz w:val="24"/>
          <w:szCs w:val="24"/>
        </w:rPr>
      </w:pPr>
      <w:r>
        <w:rPr>
          <w:sz w:val="24"/>
          <w:szCs w:val="24"/>
        </w:rPr>
        <w:lastRenderedPageBreak/>
        <w:t xml:space="preserve">              </w:t>
      </w:r>
      <w:r w:rsidR="00966215">
        <w:rPr>
          <w:b/>
          <w:sz w:val="24"/>
          <w:szCs w:val="24"/>
        </w:rPr>
        <w:t>7</w:t>
      </w:r>
      <w:r w:rsidR="00966215" w:rsidRPr="00966215">
        <w:rPr>
          <w:b/>
          <w:sz w:val="24"/>
          <w:szCs w:val="24"/>
        </w:rPr>
        <w:t xml:space="preserve">.9. Проблемы развития жилищно-коммунального хозяйства. </w:t>
      </w:r>
      <w:r w:rsidR="00966215" w:rsidRPr="00966215">
        <w:rPr>
          <w:sz w:val="24"/>
          <w:szCs w:val="24"/>
        </w:rPr>
        <w:t xml:space="preserve">На территории Новоключевского сельсовета имеется предприятие по оказанию услуг ЖКХ населению – МУП ЖКУ «Новоключевское». Но предприятия оказывающие услуги по отпуску тепла и воды, санитарной очистке имеют слабую техническую базу. Необходима замена </w:t>
      </w:r>
      <w:smartTag w:uri="urn:schemas-microsoft-com:office:smarttags" w:element="metricconverter">
        <w:smartTagPr>
          <w:attr w:name="ProductID" w:val="2,2 км"/>
        </w:smartTagPr>
        <w:r w:rsidR="00966215" w:rsidRPr="00924163">
          <w:rPr>
            <w:sz w:val="24"/>
            <w:szCs w:val="24"/>
          </w:rPr>
          <w:t>2,2</w:t>
        </w:r>
        <w:r w:rsidR="00966215" w:rsidRPr="00966215">
          <w:rPr>
            <w:sz w:val="24"/>
            <w:szCs w:val="24"/>
          </w:rPr>
          <w:t xml:space="preserve"> км</w:t>
        </w:r>
      </w:smartTag>
      <w:proofErr w:type="gramStart"/>
      <w:r w:rsidR="00966215" w:rsidRPr="00966215">
        <w:rPr>
          <w:sz w:val="24"/>
          <w:szCs w:val="24"/>
        </w:rPr>
        <w:t>.</w:t>
      </w:r>
      <w:proofErr w:type="gramEnd"/>
      <w:r w:rsidR="00966215" w:rsidRPr="00966215">
        <w:rPr>
          <w:sz w:val="24"/>
          <w:szCs w:val="24"/>
        </w:rPr>
        <w:t xml:space="preserve"> </w:t>
      </w:r>
      <w:proofErr w:type="gramStart"/>
      <w:r w:rsidR="00966215" w:rsidRPr="00966215">
        <w:rPr>
          <w:sz w:val="24"/>
          <w:szCs w:val="24"/>
        </w:rPr>
        <w:t>в</w:t>
      </w:r>
      <w:proofErr w:type="gramEnd"/>
      <w:r w:rsidR="00966215" w:rsidRPr="00966215">
        <w:rPr>
          <w:sz w:val="24"/>
          <w:szCs w:val="24"/>
        </w:rPr>
        <w:t>одопроводных сетей.</w:t>
      </w:r>
    </w:p>
    <w:p w:rsidR="00966215" w:rsidRPr="001E4079" w:rsidRDefault="00966215" w:rsidP="00966215">
      <w:pPr>
        <w:pStyle w:val="32"/>
        <w:ind w:firstLine="720"/>
        <w:rPr>
          <w:sz w:val="24"/>
          <w:szCs w:val="24"/>
        </w:rPr>
      </w:pPr>
      <w:r w:rsidRPr="001E4079">
        <w:rPr>
          <w:sz w:val="24"/>
          <w:szCs w:val="24"/>
        </w:rPr>
        <w:t>Для осуществления пожарной безопасности необходимо приобрести пожарную машину.</w:t>
      </w:r>
    </w:p>
    <w:p w:rsidR="00966215" w:rsidRPr="001E4079" w:rsidRDefault="00924163" w:rsidP="00924163">
      <w:pPr>
        <w:pStyle w:val="32"/>
        <w:ind w:left="0"/>
        <w:rPr>
          <w:sz w:val="24"/>
          <w:szCs w:val="24"/>
        </w:rPr>
      </w:pPr>
      <w:r>
        <w:rPr>
          <w:color w:val="FF0000"/>
          <w:sz w:val="24"/>
          <w:szCs w:val="24"/>
        </w:rPr>
        <w:t xml:space="preserve">           </w:t>
      </w:r>
      <w:r w:rsidR="001E4079">
        <w:rPr>
          <w:b/>
          <w:sz w:val="24"/>
          <w:szCs w:val="24"/>
        </w:rPr>
        <w:t>7</w:t>
      </w:r>
      <w:r w:rsidR="00966215" w:rsidRPr="001E4079">
        <w:rPr>
          <w:b/>
          <w:sz w:val="24"/>
          <w:szCs w:val="24"/>
        </w:rPr>
        <w:t>.1</w:t>
      </w:r>
      <w:r>
        <w:rPr>
          <w:b/>
          <w:sz w:val="24"/>
          <w:szCs w:val="24"/>
        </w:rPr>
        <w:t>0</w:t>
      </w:r>
      <w:r w:rsidR="00966215" w:rsidRPr="001E4079">
        <w:rPr>
          <w:b/>
          <w:sz w:val="24"/>
          <w:szCs w:val="24"/>
        </w:rPr>
        <w:t xml:space="preserve">. Проблемы развития агропромышленного комплекса. </w:t>
      </w:r>
      <w:r w:rsidR="00966215" w:rsidRPr="001E4079">
        <w:rPr>
          <w:sz w:val="24"/>
          <w:szCs w:val="24"/>
        </w:rPr>
        <w:t xml:space="preserve">Наиболее острой проблемой в агропромышленном комплексе  муниципального образования  является сложное финансовое состояние предприятий сельского хозяйства ОАО «Маяк», которое характеризуется ростом, высокими затратами производства продукции и низкими закупочными ценами. </w:t>
      </w:r>
      <w:proofErr w:type="spellStart"/>
      <w:r w:rsidR="00966215" w:rsidRPr="001E4079">
        <w:rPr>
          <w:sz w:val="24"/>
          <w:szCs w:val="24"/>
        </w:rPr>
        <w:t>Остается</w:t>
      </w:r>
      <w:proofErr w:type="spellEnd"/>
      <w:r w:rsidR="00966215" w:rsidRPr="001E4079">
        <w:rPr>
          <w:sz w:val="24"/>
          <w:szCs w:val="24"/>
        </w:rPr>
        <w:t xml:space="preserve"> низкой рентабельность сельскохозяйственного производства, отсюда низкая заработная плата. Очень остро стоит проблема высокого физического и материального износа основных производственных фондов отрасли  ОАО «Маяк» и КФХ поселения.</w:t>
      </w:r>
    </w:p>
    <w:p w:rsidR="00966215" w:rsidRPr="001E4079" w:rsidRDefault="00966215" w:rsidP="00966215">
      <w:pPr>
        <w:pStyle w:val="32"/>
        <w:ind w:firstLine="741"/>
        <w:rPr>
          <w:sz w:val="24"/>
          <w:szCs w:val="24"/>
        </w:rPr>
      </w:pPr>
      <w:r w:rsidRPr="001E4079">
        <w:rPr>
          <w:sz w:val="24"/>
          <w:szCs w:val="24"/>
        </w:rPr>
        <w:t>В ЗАО им. Ленина постоянно проводится работа по увеличению надоев молока и зерновых, также приобретается новая  сельскохозяйственная техника и оборудован</w:t>
      </w:r>
      <w:r w:rsidR="001E4079">
        <w:rPr>
          <w:sz w:val="24"/>
          <w:szCs w:val="24"/>
        </w:rPr>
        <w:t xml:space="preserve">ие. </w:t>
      </w:r>
      <w:proofErr w:type="spellStart"/>
      <w:r w:rsidR="001E4079">
        <w:rPr>
          <w:sz w:val="24"/>
          <w:szCs w:val="24"/>
        </w:rPr>
        <w:t>Ведется</w:t>
      </w:r>
      <w:proofErr w:type="spellEnd"/>
      <w:r w:rsidR="001E4079">
        <w:rPr>
          <w:sz w:val="24"/>
          <w:szCs w:val="24"/>
        </w:rPr>
        <w:t xml:space="preserve"> строительство жилья. Построены новый</w:t>
      </w:r>
      <w:r w:rsidRPr="001E4079">
        <w:rPr>
          <w:sz w:val="24"/>
          <w:szCs w:val="24"/>
        </w:rPr>
        <w:t xml:space="preserve"> животноводческ</w:t>
      </w:r>
      <w:r w:rsidR="001E4079">
        <w:rPr>
          <w:sz w:val="24"/>
          <w:szCs w:val="24"/>
        </w:rPr>
        <w:t>ий комплекс</w:t>
      </w:r>
      <w:r w:rsidRPr="001E4079">
        <w:rPr>
          <w:sz w:val="24"/>
          <w:szCs w:val="24"/>
        </w:rPr>
        <w:t xml:space="preserve"> и административно</w:t>
      </w:r>
      <w:r w:rsidR="001E4079">
        <w:rPr>
          <w:sz w:val="24"/>
          <w:szCs w:val="24"/>
        </w:rPr>
        <w:t>е</w:t>
      </w:r>
      <w:r w:rsidRPr="001E4079">
        <w:rPr>
          <w:sz w:val="24"/>
          <w:szCs w:val="24"/>
        </w:rPr>
        <w:t xml:space="preserve"> здани</w:t>
      </w:r>
      <w:r w:rsidR="001E4079">
        <w:rPr>
          <w:sz w:val="24"/>
          <w:szCs w:val="24"/>
        </w:rPr>
        <w:t>е</w:t>
      </w:r>
      <w:r w:rsidRPr="001E4079">
        <w:rPr>
          <w:sz w:val="24"/>
          <w:szCs w:val="24"/>
        </w:rPr>
        <w:t>.</w:t>
      </w:r>
    </w:p>
    <w:p w:rsidR="00966215" w:rsidRPr="001E4079" w:rsidRDefault="00924163" w:rsidP="00924163">
      <w:pPr>
        <w:pStyle w:val="32"/>
        <w:ind w:left="0"/>
        <w:rPr>
          <w:b/>
          <w:sz w:val="24"/>
          <w:szCs w:val="24"/>
        </w:rPr>
      </w:pPr>
      <w:r>
        <w:rPr>
          <w:b/>
          <w:sz w:val="24"/>
          <w:szCs w:val="24"/>
        </w:rPr>
        <w:t xml:space="preserve">              </w:t>
      </w:r>
      <w:r w:rsidR="001E4079">
        <w:rPr>
          <w:b/>
          <w:sz w:val="24"/>
          <w:szCs w:val="24"/>
        </w:rPr>
        <w:t>7</w:t>
      </w:r>
      <w:r w:rsidR="00966215" w:rsidRPr="001E4079">
        <w:rPr>
          <w:b/>
          <w:sz w:val="24"/>
          <w:szCs w:val="24"/>
        </w:rPr>
        <w:t xml:space="preserve">.12. Проблемы транспортно-дорожного комплекса </w:t>
      </w:r>
    </w:p>
    <w:p w:rsidR="00966215" w:rsidRPr="001E4079" w:rsidRDefault="00966215" w:rsidP="00966215">
      <w:pPr>
        <w:pStyle w:val="32"/>
        <w:ind w:firstLine="798"/>
        <w:rPr>
          <w:sz w:val="24"/>
          <w:szCs w:val="24"/>
        </w:rPr>
      </w:pPr>
      <w:r w:rsidRPr="001E4079">
        <w:rPr>
          <w:sz w:val="24"/>
          <w:szCs w:val="24"/>
        </w:rPr>
        <w:t xml:space="preserve">Автотранспортных предприятий в поселении нет. Низкий технический уровень существующих дорог в </w:t>
      </w:r>
      <w:proofErr w:type="spellStart"/>
      <w:r w:rsidR="00924163">
        <w:rPr>
          <w:sz w:val="24"/>
          <w:szCs w:val="24"/>
        </w:rPr>
        <w:t>с.Новоключи</w:t>
      </w:r>
      <w:proofErr w:type="spellEnd"/>
      <w:r w:rsidRPr="001E4079">
        <w:rPr>
          <w:sz w:val="24"/>
          <w:szCs w:val="24"/>
        </w:rPr>
        <w:t xml:space="preserve">  способствует росту стоимости грузоперевозок, снижению сроков службы автомобильного транспорта, увеличению расхо</w:t>
      </w:r>
      <w:r w:rsidR="00924163">
        <w:rPr>
          <w:sz w:val="24"/>
          <w:szCs w:val="24"/>
        </w:rPr>
        <w:t>дов на техническое обслуживание</w:t>
      </w:r>
      <w:r w:rsidRPr="001E4079">
        <w:rPr>
          <w:sz w:val="24"/>
          <w:szCs w:val="24"/>
        </w:rPr>
        <w:t xml:space="preserve">. </w:t>
      </w:r>
    </w:p>
    <w:p w:rsidR="00966215" w:rsidRDefault="00924163" w:rsidP="00966215">
      <w:pPr>
        <w:pStyle w:val="a0"/>
        <w:rPr>
          <w:szCs w:val="21"/>
        </w:rPr>
      </w:pPr>
      <w:r>
        <w:rPr>
          <w:rFonts w:ascii="Times New Roman" w:hAnsi="Times New Roman"/>
          <w:szCs w:val="21"/>
        </w:rPr>
        <w:t xml:space="preserve">      </w:t>
      </w:r>
      <w:r w:rsidR="00966215" w:rsidRPr="001E4079">
        <w:rPr>
          <w:rFonts w:ascii="Times New Roman" w:hAnsi="Times New Roman"/>
          <w:szCs w:val="21"/>
        </w:rPr>
        <w:t>Муниципального общественного транспорта внутри поселения нет</w:t>
      </w:r>
      <w:r w:rsidR="00966215">
        <w:rPr>
          <w:szCs w:val="21"/>
        </w:rPr>
        <w:t>.</w:t>
      </w:r>
    </w:p>
    <w:p w:rsidR="00966215" w:rsidRDefault="00924163" w:rsidP="00924163">
      <w:pPr>
        <w:jc w:val="both"/>
        <w:rPr>
          <w:szCs w:val="21"/>
        </w:rPr>
      </w:pPr>
      <w:r>
        <w:rPr>
          <w:b/>
          <w:szCs w:val="21"/>
        </w:rPr>
        <w:t xml:space="preserve">            </w:t>
      </w:r>
      <w:r w:rsidR="001E4079">
        <w:rPr>
          <w:b/>
          <w:szCs w:val="21"/>
        </w:rPr>
        <w:t>7</w:t>
      </w:r>
      <w:r w:rsidR="00966215">
        <w:rPr>
          <w:b/>
          <w:szCs w:val="21"/>
        </w:rPr>
        <w:t xml:space="preserve">.13. Проблемы потребительского рынка товаров и услуг. </w:t>
      </w:r>
      <w:r w:rsidR="00966215">
        <w:rPr>
          <w:szCs w:val="21"/>
        </w:rPr>
        <w:t xml:space="preserve">Сложившаяся </w:t>
      </w:r>
      <w:proofErr w:type="spellStart"/>
      <w:r w:rsidR="00966215">
        <w:rPr>
          <w:szCs w:val="21"/>
        </w:rPr>
        <w:t>многозвенность</w:t>
      </w:r>
      <w:proofErr w:type="spellEnd"/>
      <w:r w:rsidR="00966215">
        <w:rPr>
          <w:szCs w:val="21"/>
        </w:rPr>
        <w:t xml:space="preserve">, а также </w:t>
      </w:r>
      <w:proofErr w:type="spellStart"/>
      <w:r w:rsidR="00966215">
        <w:rPr>
          <w:szCs w:val="21"/>
        </w:rPr>
        <w:t>удаленность</w:t>
      </w:r>
      <w:proofErr w:type="spellEnd"/>
      <w:r w:rsidR="00966215">
        <w:rPr>
          <w:szCs w:val="21"/>
        </w:rPr>
        <w:t xml:space="preserve"> поселения от областного центра, железнодорожной станции способствует значительному росту цен на товары (особенно на непродовольственные) и услуги.</w:t>
      </w:r>
    </w:p>
    <w:p w:rsidR="00966215" w:rsidRDefault="00A9452D" w:rsidP="00A9452D">
      <w:pPr>
        <w:jc w:val="both"/>
        <w:rPr>
          <w:szCs w:val="21"/>
        </w:rPr>
      </w:pPr>
      <w:r>
        <w:rPr>
          <w:szCs w:val="21"/>
        </w:rPr>
        <w:t xml:space="preserve">           </w:t>
      </w:r>
      <w:r w:rsidR="001E4079">
        <w:rPr>
          <w:b/>
          <w:szCs w:val="21"/>
        </w:rPr>
        <w:t>7</w:t>
      </w:r>
      <w:r w:rsidR="00966215">
        <w:rPr>
          <w:b/>
          <w:szCs w:val="21"/>
        </w:rPr>
        <w:t xml:space="preserve">.14. Проблемы охраны окружающей среды. </w:t>
      </w:r>
    </w:p>
    <w:p w:rsidR="00966215" w:rsidRDefault="00966215" w:rsidP="00966215">
      <w:pPr>
        <w:pStyle w:val="21"/>
        <w:ind w:firstLine="741"/>
        <w:rPr>
          <w:szCs w:val="21"/>
        </w:rPr>
      </w:pPr>
      <w:r>
        <w:rPr>
          <w:szCs w:val="21"/>
        </w:rPr>
        <w:t xml:space="preserve">Отсутствуют отстойники в системах водопроводов в большинстве </w:t>
      </w:r>
      <w:proofErr w:type="spellStart"/>
      <w:r>
        <w:rPr>
          <w:szCs w:val="21"/>
        </w:rPr>
        <w:t>населенных</w:t>
      </w:r>
      <w:proofErr w:type="spellEnd"/>
      <w:r>
        <w:rPr>
          <w:szCs w:val="21"/>
        </w:rPr>
        <w:t xml:space="preserve"> пунктов поселения. Неудовлетворительное техническое состояние водопроводных сетей отражается в конечном результате на качестве питьевой воды и пагубно влияет на состояние здоровья людей, приводит к росту инфекционных заболеваний. </w:t>
      </w:r>
    </w:p>
    <w:p w:rsidR="00966215" w:rsidRDefault="00966215" w:rsidP="00966215">
      <w:pPr>
        <w:pStyle w:val="21"/>
        <w:ind w:firstLine="741"/>
        <w:rPr>
          <w:szCs w:val="21"/>
        </w:rPr>
      </w:pPr>
      <w:r>
        <w:rPr>
          <w:szCs w:val="21"/>
        </w:rPr>
        <w:t xml:space="preserve">Не соответствует санитарным нормам по органическим веществам, цветности, мутности питьевая вода в </w:t>
      </w:r>
      <w:proofErr w:type="spellStart"/>
      <w:r>
        <w:rPr>
          <w:szCs w:val="21"/>
        </w:rPr>
        <w:t>населенных</w:t>
      </w:r>
      <w:proofErr w:type="spellEnd"/>
      <w:r>
        <w:rPr>
          <w:szCs w:val="21"/>
        </w:rPr>
        <w:t xml:space="preserve"> пунктах.</w:t>
      </w:r>
      <w:r w:rsidR="00924163">
        <w:rPr>
          <w:szCs w:val="21"/>
        </w:rPr>
        <w:t xml:space="preserve"> Планируется строительство модульной установки водоподготовки в </w:t>
      </w:r>
      <w:proofErr w:type="spellStart"/>
      <w:r w:rsidR="00924163">
        <w:rPr>
          <w:szCs w:val="21"/>
        </w:rPr>
        <w:t>с.Новоключи</w:t>
      </w:r>
      <w:proofErr w:type="spellEnd"/>
      <w:r w:rsidR="00924163">
        <w:rPr>
          <w:szCs w:val="21"/>
        </w:rPr>
        <w:t>.</w:t>
      </w:r>
    </w:p>
    <w:p w:rsidR="00966215" w:rsidRDefault="00966215" w:rsidP="00966215">
      <w:pPr>
        <w:ind w:firstLine="741"/>
        <w:jc w:val="both"/>
        <w:rPr>
          <w:szCs w:val="21"/>
        </w:rPr>
      </w:pPr>
      <w:r>
        <w:rPr>
          <w:szCs w:val="21"/>
        </w:rPr>
        <w:t xml:space="preserve">Недостаточно решена ситуация образования и хранения отходов, как производственных, так и бытовых. Свалки не оборудованы информационными знаками. Вокруг </w:t>
      </w:r>
      <w:proofErr w:type="spellStart"/>
      <w:r>
        <w:rPr>
          <w:szCs w:val="21"/>
        </w:rPr>
        <w:t>населенных</w:t>
      </w:r>
      <w:proofErr w:type="spellEnd"/>
      <w:r>
        <w:rPr>
          <w:szCs w:val="21"/>
        </w:rPr>
        <w:t xml:space="preserve"> пунктов наблюдаются несанкционированные свалки.</w:t>
      </w:r>
    </w:p>
    <w:p w:rsidR="00966215" w:rsidRDefault="00A9452D" w:rsidP="00A9452D">
      <w:pPr>
        <w:jc w:val="both"/>
        <w:rPr>
          <w:b/>
          <w:szCs w:val="21"/>
        </w:rPr>
      </w:pPr>
      <w:r>
        <w:rPr>
          <w:szCs w:val="21"/>
        </w:rPr>
        <w:t xml:space="preserve">            </w:t>
      </w:r>
      <w:r w:rsidR="001E4079">
        <w:rPr>
          <w:b/>
          <w:szCs w:val="21"/>
        </w:rPr>
        <w:t>7</w:t>
      </w:r>
      <w:r w:rsidR="00966215" w:rsidRPr="00443180">
        <w:rPr>
          <w:b/>
          <w:szCs w:val="21"/>
        </w:rPr>
        <w:t>.15. Проблемы малых сел.</w:t>
      </w:r>
    </w:p>
    <w:p w:rsidR="001E4079" w:rsidRPr="00443180" w:rsidRDefault="00966215" w:rsidP="001E4079">
      <w:pPr>
        <w:ind w:firstLine="720"/>
        <w:jc w:val="both"/>
        <w:rPr>
          <w:szCs w:val="21"/>
        </w:rPr>
      </w:pPr>
      <w:r w:rsidRPr="001E4079">
        <w:t>На территории сельсовета расположен</w:t>
      </w:r>
      <w:r w:rsidR="001E4079">
        <w:t>а</w:t>
      </w:r>
      <w:r w:rsidR="00924163">
        <w:t xml:space="preserve"> </w:t>
      </w:r>
      <w:proofErr w:type="spellStart"/>
      <w:r w:rsidRPr="001E4079">
        <w:t>д.Красный</w:t>
      </w:r>
      <w:proofErr w:type="spellEnd"/>
      <w:r w:rsidRPr="001E4079">
        <w:t xml:space="preserve"> Кут относящи</w:t>
      </w:r>
      <w:r w:rsidR="001E4079">
        <w:t>е</w:t>
      </w:r>
      <w:r w:rsidRPr="001E4079">
        <w:t xml:space="preserve">ся к малым </w:t>
      </w:r>
      <w:proofErr w:type="spellStart"/>
      <w:r w:rsidRPr="001E4079">
        <w:t>селам</w:t>
      </w:r>
      <w:proofErr w:type="spellEnd"/>
      <w:r w:rsidRPr="001E4079">
        <w:t xml:space="preserve">.   Главной проблемой в </w:t>
      </w:r>
      <w:proofErr w:type="spellStart"/>
      <w:r w:rsidRPr="001E4079">
        <w:t>д.Красный</w:t>
      </w:r>
      <w:proofErr w:type="spellEnd"/>
      <w:r w:rsidRPr="001E4079">
        <w:t xml:space="preserve"> Кут является  отсутствие</w:t>
      </w:r>
      <w:r w:rsidR="00000974">
        <w:t xml:space="preserve"> </w:t>
      </w:r>
      <w:r w:rsidR="001E4079">
        <w:t>рабочих мест.</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8.</w:t>
      </w:r>
      <w:r>
        <w:rPr>
          <w:rFonts w:ascii="Times New Roman" w:hAnsi="Times New Roman"/>
          <w:sz w:val="24"/>
          <w:szCs w:val="24"/>
        </w:rPr>
        <w:t>С</w:t>
      </w:r>
      <w:r>
        <w:rPr>
          <w:rFonts w:ascii="Times New Roman" w:hAnsi="Times New Roman"/>
          <w:b/>
          <w:sz w:val="24"/>
          <w:szCs w:val="24"/>
        </w:rPr>
        <w:t xml:space="preserve">истема основных программных мероприятий по развитию  </w:t>
      </w:r>
      <w:r w:rsidR="000F3524">
        <w:rPr>
          <w:rFonts w:ascii="Times New Roman" w:hAnsi="Times New Roman"/>
          <w:b/>
          <w:sz w:val="24"/>
          <w:szCs w:val="24"/>
        </w:rPr>
        <w:t>Новоключевского</w:t>
      </w:r>
      <w:r w:rsidR="00000974">
        <w:rPr>
          <w:rFonts w:ascii="Times New Roman" w:hAnsi="Times New Roman"/>
          <w:b/>
          <w:sz w:val="24"/>
          <w:szCs w:val="24"/>
        </w:rPr>
        <w:t xml:space="preserve"> </w:t>
      </w:r>
      <w:r>
        <w:rPr>
          <w:rFonts w:ascii="Times New Roman" w:hAnsi="Times New Roman"/>
          <w:b/>
          <w:sz w:val="24"/>
          <w:szCs w:val="24"/>
        </w:rPr>
        <w:t>сельсовета</w:t>
      </w:r>
    </w:p>
    <w:p w:rsidR="00BA515C" w:rsidRDefault="00BA515C" w:rsidP="00BA515C">
      <w:pPr>
        <w:pStyle w:val="af6"/>
        <w:jc w:val="both"/>
        <w:rPr>
          <w:rFonts w:ascii="Times New Roman" w:hAnsi="Times New Roman"/>
          <w:b/>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lastRenderedPageBreak/>
        <w:t xml:space="preserve">  Задача формирования стратегии развития сельского поселения  не может быть конструктивно решена без  анализа, выявления    и адекватного описания его важнейших  характеристик. Для этих целей при разработке Программы был использован эффективный инструмент исследования объектов подобного рода - системный анализ, который позволил воспроизвести основные системные характеристики поселения, показать механизмы его функционирования и развития. Использование инструментов системного анализа обусловлено необходимостью </w:t>
      </w:r>
      <w:proofErr w:type="spellStart"/>
      <w:r>
        <w:rPr>
          <w:rFonts w:ascii="Times New Roman" w:hAnsi="Times New Roman"/>
          <w:sz w:val="24"/>
          <w:szCs w:val="24"/>
        </w:rPr>
        <w:t>учета</w:t>
      </w:r>
      <w:proofErr w:type="spellEnd"/>
      <w:r>
        <w:rPr>
          <w:rFonts w:ascii="Times New Roman" w:hAnsi="Times New Roman"/>
          <w:sz w:val="24"/>
          <w:szCs w:val="24"/>
        </w:rPr>
        <w:t xml:space="preserve"> сложности и многообразия экономических, социальных, политических и других факторов, влияющих на развитие поселения. С данных позиций поселение  представляет собой  систему, которая характеризуется совокупностью различных подсистем, сложными и многочисленными взаимосвязями между ними, динамичностью протекающих процессов.</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Использование системного анализа для  разработки Программы позволило выявить и описать основные сферы деятельности в сельском поселении. Таковыми являются: производственная сфера, сфера управления и развития, а также сферы  обеспечения условий функционирования и поддержания работоспособности основных элементов, составляющих основу </w:t>
      </w:r>
      <w:r w:rsidR="00000974">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Мероприятия Программы  комплексного развития  социальной  инфраструктуры   включают как планируемые к реализации инвестиционные проекты, так и совокупность различных  организационных мероприятий, сгруппированных по указанным выше системным признакам. Перечень  основных программных мероприятий на период 201</w:t>
      </w:r>
      <w:r w:rsidR="000F3524">
        <w:rPr>
          <w:rFonts w:ascii="Times New Roman" w:hAnsi="Times New Roman"/>
          <w:sz w:val="24"/>
          <w:szCs w:val="24"/>
        </w:rPr>
        <w:t>8</w:t>
      </w:r>
      <w:r>
        <w:rPr>
          <w:rFonts w:ascii="Times New Roman" w:hAnsi="Times New Roman"/>
          <w:sz w:val="24"/>
          <w:szCs w:val="24"/>
        </w:rPr>
        <w:t>-203</w:t>
      </w:r>
      <w:r w:rsidR="000F3524">
        <w:rPr>
          <w:rFonts w:ascii="Times New Roman" w:hAnsi="Times New Roman"/>
          <w:sz w:val="24"/>
          <w:szCs w:val="24"/>
        </w:rPr>
        <w:t>3</w:t>
      </w:r>
      <w:r>
        <w:rPr>
          <w:rFonts w:ascii="Times New Roman" w:hAnsi="Times New Roman"/>
          <w:sz w:val="24"/>
          <w:szCs w:val="24"/>
        </w:rPr>
        <w:t xml:space="preserve"> гг., ответственных исполнителей  и ожидаемых результатов от их реализации с указанием необходимых </w:t>
      </w:r>
      <w:proofErr w:type="spellStart"/>
      <w:r>
        <w:rPr>
          <w:rFonts w:ascii="Times New Roman" w:hAnsi="Times New Roman"/>
          <w:sz w:val="24"/>
          <w:szCs w:val="24"/>
        </w:rPr>
        <w:t>объемов</w:t>
      </w:r>
      <w:proofErr w:type="spellEnd"/>
      <w:r>
        <w:rPr>
          <w:rFonts w:ascii="Times New Roman" w:hAnsi="Times New Roman"/>
          <w:sz w:val="24"/>
          <w:szCs w:val="24"/>
        </w:rPr>
        <w:t xml:space="preserve"> и потенциальных источников финансирования, приведены в таблицах.</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r>
        <w:rPr>
          <w:rFonts w:ascii="Times New Roman" w:hAnsi="Times New Roman"/>
          <w:b/>
          <w:bCs/>
          <w:sz w:val="24"/>
          <w:szCs w:val="24"/>
        </w:rPr>
        <w:t xml:space="preserve">Состав мероприятий по совершенствованию сферы управления и развития   </w:t>
      </w:r>
    </w:p>
    <w:p w:rsidR="00BA515C" w:rsidRDefault="00BA515C" w:rsidP="00BA515C">
      <w:pPr>
        <w:pStyle w:val="af6"/>
        <w:jc w:val="both"/>
        <w:rPr>
          <w:rFonts w:ascii="Times New Roman" w:hAnsi="Times New Roman"/>
          <w:sz w:val="24"/>
          <w:szCs w:val="24"/>
        </w:rPr>
      </w:pPr>
    </w:p>
    <w:tbl>
      <w:tblPr>
        <w:tblW w:w="9405" w:type="dxa"/>
        <w:tblInd w:w="2" w:type="dxa"/>
        <w:tblLayout w:type="fixed"/>
        <w:tblCellMar>
          <w:left w:w="0" w:type="dxa"/>
          <w:right w:w="0" w:type="dxa"/>
        </w:tblCellMar>
        <w:tblLook w:val="04A0" w:firstRow="1" w:lastRow="0" w:firstColumn="1" w:lastColumn="0" w:noHBand="0" w:noVBand="1"/>
      </w:tblPr>
      <w:tblGrid>
        <w:gridCol w:w="448"/>
        <w:gridCol w:w="2724"/>
        <w:gridCol w:w="1789"/>
        <w:gridCol w:w="1756"/>
        <w:gridCol w:w="2688"/>
      </w:tblGrid>
      <w:tr w:rsidR="00BA515C" w:rsidTr="00516872">
        <w:trPr>
          <w:trHeight w:val="494"/>
          <w:tblHeader/>
        </w:trPr>
        <w:tc>
          <w:tcPr>
            <w:tcW w:w="448" w:type="dxa"/>
            <w:tcBorders>
              <w:top w:val="single" w:sz="8" w:space="0" w:color="000000"/>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b/>
                <w:bCs/>
                <w:sz w:val="24"/>
                <w:szCs w:val="24"/>
              </w:rPr>
              <w:t>№</w:t>
            </w:r>
          </w:p>
        </w:tc>
        <w:tc>
          <w:tcPr>
            <w:tcW w:w="2724" w:type="dxa"/>
            <w:tcBorders>
              <w:top w:val="single" w:sz="8" w:space="0" w:color="000000"/>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Содержание мероприятия</w:t>
            </w:r>
          </w:p>
        </w:tc>
        <w:tc>
          <w:tcPr>
            <w:tcW w:w="1789" w:type="dxa"/>
            <w:tcBorders>
              <w:top w:val="single" w:sz="8" w:space="0" w:color="000000"/>
              <w:left w:val="single" w:sz="8" w:space="0" w:color="000000"/>
              <w:bottom w:val="single" w:sz="8" w:space="0" w:color="000000"/>
              <w:right w:val="nil"/>
            </w:tcBorders>
            <w:hideMark/>
          </w:tcPr>
          <w:p w:rsidR="00BA515C" w:rsidRDefault="00BA515C">
            <w:pPr>
              <w:pStyle w:val="af6"/>
              <w:rPr>
                <w:rFonts w:ascii="Times New Roman" w:hAnsi="Times New Roman"/>
                <w:sz w:val="24"/>
                <w:szCs w:val="24"/>
              </w:rPr>
            </w:pPr>
            <w:r>
              <w:rPr>
                <w:rFonts w:ascii="Times New Roman" w:hAnsi="Times New Roman"/>
                <w:sz w:val="24"/>
                <w:szCs w:val="24"/>
              </w:rPr>
              <w:t>Ответственный  исполнитель</w:t>
            </w:r>
          </w:p>
        </w:tc>
        <w:tc>
          <w:tcPr>
            <w:tcW w:w="1756" w:type="dxa"/>
            <w:tcBorders>
              <w:top w:val="single" w:sz="8" w:space="0" w:color="000000"/>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 Сроки   исполнения</w:t>
            </w:r>
          </w:p>
        </w:tc>
        <w:tc>
          <w:tcPr>
            <w:tcW w:w="2688" w:type="dxa"/>
            <w:tcBorders>
              <w:top w:val="single" w:sz="8" w:space="0" w:color="000000"/>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 Ожидаемые результаты</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1</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Разработка плана мероприятий по реализации программы комплексного  развития  социальной  инфраструктуры </w:t>
            </w:r>
          </w:p>
        </w:tc>
        <w:tc>
          <w:tcPr>
            <w:tcW w:w="1789"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rsidP="00516872">
            <w:pPr>
              <w:pStyle w:val="af6"/>
              <w:rPr>
                <w:rFonts w:ascii="Times New Roman" w:hAnsi="Times New Roman"/>
                <w:sz w:val="24"/>
                <w:szCs w:val="24"/>
              </w:rPr>
            </w:pPr>
            <w:r>
              <w:rPr>
                <w:rFonts w:ascii="Times New Roman" w:hAnsi="Times New Roman"/>
                <w:sz w:val="24"/>
                <w:szCs w:val="24"/>
              </w:rPr>
              <w:t>201</w:t>
            </w:r>
            <w:r w:rsidR="00516872">
              <w:rPr>
                <w:rFonts w:ascii="Times New Roman" w:hAnsi="Times New Roman"/>
                <w:sz w:val="24"/>
                <w:szCs w:val="24"/>
              </w:rPr>
              <w:t>8</w:t>
            </w:r>
            <w:r>
              <w:rPr>
                <w:rFonts w:ascii="Times New Roman" w:hAnsi="Times New Roman"/>
                <w:sz w:val="24"/>
                <w:szCs w:val="24"/>
              </w:rPr>
              <w:t>-203</w:t>
            </w:r>
            <w:r w:rsidR="00516872">
              <w:rPr>
                <w:rFonts w:ascii="Times New Roman" w:hAnsi="Times New Roman"/>
                <w:sz w:val="24"/>
                <w:szCs w:val="24"/>
              </w:rPr>
              <w:t>3</w:t>
            </w:r>
            <w:r>
              <w:rPr>
                <w:rFonts w:ascii="Times New Roman" w:hAnsi="Times New Roman"/>
                <w:sz w:val="24"/>
                <w:szCs w:val="24"/>
              </w:rPr>
              <w:t xml:space="preserve"> гг.</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Ежегодный план мероприятий по реализации Программы</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bCs/>
                <w:sz w:val="24"/>
                <w:szCs w:val="24"/>
              </w:rPr>
              <w:t>2</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Отбор, подготовка и переподготовка персонала для сферы местного самоуправления</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rsidP="00516872">
            <w:pPr>
              <w:pStyle w:val="af6"/>
              <w:rPr>
                <w:rFonts w:ascii="Times New Roman" w:hAnsi="Times New Roman"/>
                <w:sz w:val="24"/>
                <w:szCs w:val="24"/>
              </w:rPr>
            </w:pPr>
            <w:r>
              <w:rPr>
                <w:rFonts w:ascii="Times New Roman" w:hAnsi="Times New Roman"/>
                <w:sz w:val="24"/>
                <w:szCs w:val="24"/>
              </w:rPr>
              <w:t>201</w:t>
            </w:r>
            <w:r w:rsidR="00516872">
              <w:rPr>
                <w:rFonts w:ascii="Times New Roman" w:hAnsi="Times New Roman"/>
                <w:sz w:val="24"/>
                <w:szCs w:val="24"/>
              </w:rPr>
              <w:t>8</w:t>
            </w:r>
            <w:r>
              <w:rPr>
                <w:rFonts w:ascii="Times New Roman" w:hAnsi="Times New Roman"/>
                <w:sz w:val="24"/>
                <w:szCs w:val="24"/>
              </w:rPr>
              <w:t>-203</w:t>
            </w:r>
            <w:r w:rsidR="00516872">
              <w:rPr>
                <w:rFonts w:ascii="Times New Roman" w:hAnsi="Times New Roman"/>
                <w:sz w:val="24"/>
                <w:szCs w:val="24"/>
              </w:rPr>
              <w:t>3</w:t>
            </w:r>
            <w:r>
              <w:rPr>
                <w:rFonts w:ascii="Times New Roman" w:hAnsi="Times New Roman"/>
                <w:sz w:val="24"/>
                <w:szCs w:val="24"/>
              </w:rPr>
              <w:t xml:space="preserve"> гг.</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Повышение эффективности муниципального управления (график переподготовки, и обучения специалистов)</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bCs/>
                <w:sz w:val="24"/>
                <w:szCs w:val="24"/>
              </w:rPr>
              <w:t>3</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Поддержки и развитие  малого  и  среднего   предпринимательства  в  сельском поселении совместно с Советом поддержки предпринимательства</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rsidP="00516872">
            <w:pPr>
              <w:pStyle w:val="af6"/>
              <w:rPr>
                <w:rFonts w:ascii="Times New Roman" w:hAnsi="Times New Roman"/>
                <w:sz w:val="24"/>
                <w:szCs w:val="24"/>
              </w:rPr>
            </w:pPr>
            <w:r>
              <w:rPr>
                <w:rFonts w:ascii="Times New Roman" w:hAnsi="Times New Roman"/>
                <w:sz w:val="24"/>
                <w:szCs w:val="24"/>
              </w:rPr>
              <w:t xml:space="preserve"> 201</w:t>
            </w:r>
            <w:r w:rsidR="00516872">
              <w:rPr>
                <w:rFonts w:ascii="Times New Roman" w:hAnsi="Times New Roman"/>
                <w:sz w:val="24"/>
                <w:szCs w:val="24"/>
              </w:rPr>
              <w:t>8</w:t>
            </w:r>
            <w:r>
              <w:rPr>
                <w:rFonts w:ascii="Times New Roman" w:hAnsi="Times New Roman"/>
                <w:sz w:val="24"/>
                <w:szCs w:val="24"/>
              </w:rPr>
              <w:t>-203</w:t>
            </w:r>
            <w:r w:rsidR="00516872">
              <w:rPr>
                <w:rFonts w:ascii="Times New Roman" w:hAnsi="Times New Roman"/>
                <w:sz w:val="24"/>
                <w:szCs w:val="24"/>
              </w:rPr>
              <w:t>3</w:t>
            </w:r>
            <w:r>
              <w:rPr>
                <w:rFonts w:ascii="Times New Roman" w:hAnsi="Times New Roman"/>
                <w:sz w:val="24"/>
                <w:szCs w:val="24"/>
              </w:rPr>
              <w:t xml:space="preserve"> гг.</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Повышение предпринимательской активности в сельском  поселении</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bCs/>
                <w:sz w:val="24"/>
                <w:szCs w:val="24"/>
              </w:rPr>
              <w:t>4</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Повышение эффективности использования муниципальной собственности</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w:t>
            </w:r>
            <w:r w:rsidR="00516872">
              <w:rPr>
                <w:rFonts w:ascii="Times New Roman" w:hAnsi="Times New Roman"/>
                <w:sz w:val="24"/>
                <w:szCs w:val="24"/>
              </w:rPr>
              <w:lastRenderedPageBreak/>
              <w:t>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rsidP="00516872">
            <w:pPr>
              <w:pStyle w:val="af6"/>
              <w:rPr>
                <w:rFonts w:ascii="Times New Roman" w:hAnsi="Times New Roman"/>
                <w:sz w:val="24"/>
                <w:szCs w:val="24"/>
              </w:rPr>
            </w:pPr>
            <w:r>
              <w:rPr>
                <w:rFonts w:ascii="Times New Roman" w:hAnsi="Times New Roman"/>
                <w:sz w:val="24"/>
                <w:szCs w:val="24"/>
              </w:rPr>
              <w:lastRenderedPageBreak/>
              <w:t>201</w:t>
            </w:r>
            <w:r w:rsidR="00516872">
              <w:rPr>
                <w:rFonts w:ascii="Times New Roman" w:hAnsi="Times New Roman"/>
                <w:sz w:val="24"/>
                <w:szCs w:val="24"/>
              </w:rPr>
              <w:t>8</w:t>
            </w:r>
            <w:r>
              <w:rPr>
                <w:rFonts w:ascii="Times New Roman" w:hAnsi="Times New Roman"/>
                <w:sz w:val="24"/>
                <w:szCs w:val="24"/>
              </w:rPr>
              <w:t>-203</w:t>
            </w:r>
            <w:r w:rsidR="00516872">
              <w:rPr>
                <w:rFonts w:ascii="Times New Roman" w:hAnsi="Times New Roman"/>
                <w:sz w:val="24"/>
                <w:szCs w:val="24"/>
              </w:rPr>
              <w:t>3</w:t>
            </w:r>
            <w:r>
              <w:rPr>
                <w:rFonts w:ascii="Times New Roman" w:hAnsi="Times New Roman"/>
                <w:sz w:val="24"/>
                <w:szCs w:val="24"/>
              </w:rPr>
              <w:t xml:space="preserve"> гг.</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Повышение доходной части местного бюджета за </w:t>
            </w:r>
            <w:proofErr w:type="spellStart"/>
            <w:r>
              <w:rPr>
                <w:rFonts w:ascii="Times New Roman" w:hAnsi="Times New Roman"/>
                <w:sz w:val="24"/>
                <w:szCs w:val="24"/>
              </w:rPr>
              <w:t>счет</w:t>
            </w:r>
            <w:proofErr w:type="spellEnd"/>
            <w:r>
              <w:rPr>
                <w:rFonts w:ascii="Times New Roman" w:hAnsi="Times New Roman"/>
                <w:sz w:val="24"/>
                <w:szCs w:val="24"/>
              </w:rPr>
              <w:t xml:space="preserve"> эффективного использования  </w:t>
            </w:r>
            <w:proofErr w:type="spellStart"/>
            <w:r>
              <w:rPr>
                <w:rFonts w:ascii="Times New Roman" w:hAnsi="Times New Roman"/>
                <w:sz w:val="24"/>
                <w:szCs w:val="24"/>
              </w:rPr>
              <w:t>муниципальнойсобственн</w:t>
            </w:r>
            <w:r>
              <w:rPr>
                <w:rFonts w:ascii="Times New Roman" w:hAnsi="Times New Roman"/>
                <w:sz w:val="24"/>
                <w:szCs w:val="24"/>
              </w:rPr>
              <w:lastRenderedPageBreak/>
              <w:t>ости</w:t>
            </w:r>
            <w:proofErr w:type="spellEnd"/>
            <w:r>
              <w:rPr>
                <w:rFonts w:ascii="Times New Roman" w:hAnsi="Times New Roman"/>
                <w:sz w:val="24"/>
                <w:szCs w:val="24"/>
              </w:rPr>
              <w:t>  (оформление земельных участков и имущества в собственность граждан, получение свидетельств на землю и паспортов на жилые помещения)</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bCs/>
                <w:sz w:val="24"/>
                <w:szCs w:val="24"/>
              </w:rPr>
              <w:lastRenderedPageBreak/>
              <w:t>5</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Формирование и совершенствование системы муниципального заказа в поселении</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Систематически.</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Эффективное использование  местного бюджета за </w:t>
            </w:r>
            <w:proofErr w:type="spellStart"/>
            <w:r>
              <w:rPr>
                <w:rFonts w:ascii="Times New Roman" w:hAnsi="Times New Roman"/>
                <w:sz w:val="24"/>
                <w:szCs w:val="24"/>
              </w:rPr>
              <w:t>счет</w:t>
            </w:r>
            <w:proofErr w:type="spellEnd"/>
            <w:r>
              <w:rPr>
                <w:rFonts w:ascii="Times New Roman" w:hAnsi="Times New Roman"/>
                <w:sz w:val="24"/>
                <w:szCs w:val="24"/>
              </w:rPr>
              <w:t xml:space="preserve"> внедрения системы муниципального заказа в поселении</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bCs/>
                <w:sz w:val="24"/>
                <w:szCs w:val="24"/>
              </w:rPr>
              <w:t>6</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Проведение систематических мероприятий по продвижению продукции предприятий сельского  поселения: участие в проведении ярмарок, выставок, смотров, конкурсов и т.п.</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rsidP="00516872">
            <w:pPr>
              <w:pStyle w:val="af6"/>
              <w:rPr>
                <w:rFonts w:ascii="Times New Roman" w:hAnsi="Times New Roman"/>
                <w:sz w:val="24"/>
                <w:szCs w:val="24"/>
              </w:rPr>
            </w:pPr>
            <w:r>
              <w:rPr>
                <w:rFonts w:ascii="Times New Roman" w:hAnsi="Times New Roman"/>
                <w:sz w:val="24"/>
                <w:szCs w:val="24"/>
              </w:rPr>
              <w:t>201</w:t>
            </w:r>
            <w:r w:rsidR="00516872">
              <w:rPr>
                <w:rFonts w:ascii="Times New Roman" w:hAnsi="Times New Roman"/>
                <w:sz w:val="24"/>
                <w:szCs w:val="24"/>
              </w:rPr>
              <w:t>8</w:t>
            </w:r>
            <w:r>
              <w:rPr>
                <w:rFonts w:ascii="Times New Roman" w:hAnsi="Times New Roman"/>
                <w:sz w:val="24"/>
                <w:szCs w:val="24"/>
              </w:rPr>
              <w:t>-203</w:t>
            </w:r>
            <w:r w:rsidR="00516872">
              <w:rPr>
                <w:rFonts w:ascii="Times New Roman" w:hAnsi="Times New Roman"/>
                <w:sz w:val="24"/>
                <w:szCs w:val="24"/>
              </w:rPr>
              <w:t>3</w:t>
            </w:r>
            <w:r>
              <w:rPr>
                <w:rFonts w:ascii="Times New Roman" w:hAnsi="Times New Roman"/>
                <w:sz w:val="24"/>
                <w:szCs w:val="24"/>
              </w:rPr>
              <w:t xml:space="preserve"> гг.</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Стимулирование производства и продвижение на рынок продукции, производимой предприятиями поселения </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bCs/>
                <w:sz w:val="24"/>
                <w:szCs w:val="24"/>
              </w:rPr>
              <w:t>7</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Совершенствование системы принятия и исполнения местного бюджета</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rsidP="00516872">
            <w:pPr>
              <w:pStyle w:val="af6"/>
              <w:rPr>
                <w:rFonts w:ascii="Times New Roman" w:hAnsi="Times New Roman"/>
                <w:sz w:val="24"/>
                <w:szCs w:val="24"/>
              </w:rPr>
            </w:pPr>
            <w:r>
              <w:rPr>
                <w:rFonts w:ascii="Times New Roman" w:hAnsi="Times New Roman"/>
                <w:sz w:val="24"/>
                <w:szCs w:val="24"/>
              </w:rPr>
              <w:t>201</w:t>
            </w:r>
            <w:r w:rsidR="00516872">
              <w:rPr>
                <w:rFonts w:ascii="Times New Roman" w:hAnsi="Times New Roman"/>
                <w:sz w:val="24"/>
                <w:szCs w:val="24"/>
              </w:rPr>
              <w:t>9</w:t>
            </w:r>
            <w:r>
              <w:rPr>
                <w:rFonts w:ascii="Times New Roman" w:hAnsi="Times New Roman"/>
                <w:sz w:val="24"/>
                <w:szCs w:val="24"/>
              </w:rPr>
              <w:t>г.</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Повышение эффективности бюджетного процесса на местном уровне</w:t>
            </w:r>
          </w:p>
          <w:p w:rsidR="00BA515C" w:rsidRDefault="00BA515C">
            <w:pPr>
              <w:pStyle w:val="af6"/>
              <w:rPr>
                <w:rFonts w:ascii="Times New Roman" w:hAnsi="Times New Roman"/>
                <w:sz w:val="24"/>
                <w:szCs w:val="24"/>
              </w:rPr>
            </w:pPr>
            <w:r>
              <w:rPr>
                <w:rFonts w:ascii="Times New Roman" w:hAnsi="Times New Roman"/>
                <w:sz w:val="24"/>
                <w:szCs w:val="24"/>
              </w:rPr>
              <w:t>(наработка нормативной базы)</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516872">
            <w:pPr>
              <w:pStyle w:val="af6"/>
              <w:rPr>
                <w:rFonts w:ascii="Times New Roman" w:hAnsi="Times New Roman"/>
                <w:sz w:val="24"/>
                <w:szCs w:val="24"/>
              </w:rPr>
            </w:pPr>
            <w:r>
              <w:rPr>
                <w:rFonts w:ascii="Times New Roman" w:hAnsi="Times New Roman"/>
                <w:bCs/>
                <w:sz w:val="24"/>
                <w:szCs w:val="24"/>
              </w:rPr>
              <w:t>8</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Организация системы контроля за исполнением Программы развития и ежегодного плана мероприятий по </w:t>
            </w:r>
            <w:proofErr w:type="spellStart"/>
            <w:r>
              <w:rPr>
                <w:rFonts w:ascii="Times New Roman" w:hAnsi="Times New Roman"/>
                <w:sz w:val="24"/>
                <w:szCs w:val="24"/>
              </w:rPr>
              <w:t>ее</w:t>
            </w:r>
            <w:proofErr w:type="spellEnd"/>
            <w:r>
              <w:rPr>
                <w:rFonts w:ascii="Times New Roman" w:hAnsi="Times New Roman"/>
                <w:sz w:val="24"/>
                <w:szCs w:val="24"/>
              </w:rPr>
              <w:t xml:space="preserve"> реализации</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Систематически</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Выявление отклонений основных  фактических показателей  развития поселения от запланированных</w:t>
            </w:r>
          </w:p>
          <w:p w:rsidR="00BA515C" w:rsidRDefault="00BA515C" w:rsidP="00516872">
            <w:pPr>
              <w:pStyle w:val="af6"/>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Глава</w:t>
            </w:r>
            <w:r w:rsidR="00516872">
              <w:rPr>
                <w:rFonts w:ascii="Times New Roman" w:hAnsi="Times New Roman"/>
                <w:sz w:val="24"/>
                <w:szCs w:val="24"/>
              </w:rPr>
              <w:t>Новоключевского</w:t>
            </w:r>
            <w:proofErr w:type="spellEnd"/>
            <w:r w:rsidR="00516872">
              <w:rPr>
                <w:rFonts w:ascii="Times New Roman" w:hAnsi="Times New Roman"/>
                <w:sz w:val="24"/>
                <w:szCs w:val="24"/>
              </w:rPr>
              <w:t xml:space="preserve"> сельсовета</w:t>
            </w:r>
            <w:r>
              <w:rPr>
                <w:rFonts w:ascii="Times New Roman" w:hAnsi="Times New Roman"/>
                <w:sz w:val="24"/>
                <w:szCs w:val="24"/>
              </w:rPr>
              <w:t>)</w:t>
            </w: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516872">
            <w:pPr>
              <w:pStyle w:val="af6"/>
              <w:rPr>
                <w:rFonts w:ascii="Times New Roman" w:hAnsi="Times New Roman"/>
                <w:sz w:val="24"/>
                <w:szCs w:val="24"/>
              </w:rPr>
            </w:pPr>
            <w:r>
              <w:rPr>
                <w:rFonts w:ascii="Times New Roman" w:hAnsi="Times New Roman"/>
                <w:bCs/>
                <w:sz w:val="24"/>
                <w:szCs w:val="24"/>
              </w:rPr>
              <w:t>9</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Контроль за экологической ситуацией и рациональным использованием природных ресурсов на территории поселения</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rsidP="00516872">
            <w:pPr>
              <w:pStyle w:val="af6"/>
              <w:rPr>
                <w:rFonts w:ascii="Times New Roman" w:hAnsi="Times New Roman"/>
                <w:sz w:val="24"/>
                <w:szCs w:val="24"/>
              </w:rPr>
            </w:pPr>
            <w:r>
              <w:rPr>
                <w:rFonts w:ascii="Times New Roman" w:hAnsi="Times New Roman"/>
                <w:sz w:val="24"/>
                <w:szCs w:val="24"/>
              </w:rPr>
              <w:t xml:space="preserve">Администрация </w:t>
            </w:r>
          </w:p>
          <w:p w:rsidR="00516872" w:rsidRDefault="00516872" w:rsidP="00516872">
            <w:pPr>
              <w:pStyle w:val="af6"/>
              <w:rPr>
                <w:rFonts w:ascii="Times New Roman" w:hAnsi="Times New Roman"/>
                <w:sz w:val="24"/>
                <w:szCs w:val="24"/>
              </w:rPr>
            </w:pPr>
            <w:r>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Систематически</w:t>
            </w:r>
          </w:p>
        </w:tc>
        <w:tc>
          <w:tcPr>
            <w:tcW w:w="2688" w:type="dxa"/>
            <w:tcBorders>
              <w:top w:val="nil"/>
              <w:left w:val="single" w:sz="8" w:space="0" w:color="000000"/>
              <w:bottom w:val="single" w:sz="8" w:space="0" w:color="000000"/>
              <w:right w:val="single" w:sz="8" w:space="0" w:color="000000"/>
            </w:tcBorders>
            <w:vAlign w:val="center"/>
          </w:tcPr>
          <w:p w:rsidR="00BA515C" w:rsidRDefault="00BA515C">
            <w:pPr>
              <w:pStyle w:val="af6"/>
              <w:rPr>
                <w:rFonts w:ascii="Times New Roman" w:hAnsi="Times New Roman"/>
                <w:sz w:val="24"/>
                <w:szCs w:val="24"/>
              </w:rPr>
            </w:pPr>
            <w:r>
              <w:rPr>
                <w:rFonts w:ascii="Times New Roman" w:hAnsi="Times New Roman"/>
                <w:sz w:val="24"/>
                <w:szCs w:val="24"/>
              </w:rPr>
              <w:t>Улучшение экологической ситуации, сохранение природных ресурсов поселения</w:t>
            </w:r>
          </w:p>
          <w:p w:rsidR="00BA515C" w:rsidRDefault="00BA515C">
            <w:pPr>
              <w:pStyle w:val="af6"/>
              <w:rPr>
                <w:rFonts w:ascii="Times New Roman" w:hAnsi="Times New Roman"/>
                <w:sz w:val="24"/>
                <w:szCs w:val="24"/>
              </w:rPr>
            </w:pPr>
          </w:p>
        </w:tc>
      </w:tr>
      <w:tr w:rsidR="00BA515C" w:rsidTr="00516872">
        <w:trPr>
          <w:trHeight w:val="494"/>
        </w:trPr>
        <w:tc>
          <w:tcPr>
            <w:tcW w:w="448" w:type="dxa"/>
            <w:tcBorders>
              <w:top w:val="nil"/>
              <w:left w:val="single" w:sz="8" w:space="0" w:color="000000"/>
              <w:bottom w:val="single" w:sz="8" w:space="0" w:color="000000"/>
              <w:right w:val="nil"/>
            </w:tcBorders>
            <w:vAlign w:val="center"/>
            <w:hideMark/>
          </w:tcPr>
          <w:p w:rsidR="00BA515C" w:rsidRDefault="00516872">
            <w:pPr>
              <w:pStyle w:val="af6"/>
              <w:rPr>
                <w:rFonts w:ascii="Times New Roman" w:hAnsi="Times New Roman"/>
                <w:sz w:val="24"/>
                <w:szCs w:val="24"/>
              </w:rPr>
            </w:pPr>
            <w:r>
              <w:rPr>
                <w:rFonts w:ascii="Times New Roman" w:hAnsi="Times New Roman"/>
                <w:bCs/>
                <w:sz w:val="24"/>
                <w:szCs w:val="24"/>
              </w:rPr>
              <w:t>10</w:t>
            </w:r>
          </w:p>
        </w:tc>
        <w:tc>
          <w:tcPr>
            <w:tcW w:w="2724" w:type="dxa"/>
            <w:tcBorders>
              <w:top w:val="nil"/>
              <w:left w:val="single" w:sz="8" w:space="0" w:color="000000"/>
              <w:bottom w:val="single" w:sz="8" w:space="0" w:color="000000"/>
              <w:right w:val="nil"/>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Проведение  </w:t>
            </w:r>
            <w:proofErr w:type="spellStart"/>
            <w:r>
              <w:rPr>
                <w:rFonts w:ascii="Times New Roman" w:hAnsi="Times New Roman"/>
                <w:sz w:val="24"/>
                <w:szCs w:val="24"/>
              </w:rPr>
              <w:t>учета</w:t>
            </w:r>
            <w:proofErr w:type="spellEnd"/>
            <w:r>
              <w:rPr>
                <w:rFonts w:ascii="Times New Roman" w:hAnsi="Times New Roman"/>
                <w:sz w:val="24"/>
                <w:szCs w:val="24"/>
              </w:rPr>
              <w:t xml:space="preserve">  граждан занимающихся личными подсобными хозяйствами, наличие животных в подворьях определение потенциала развития ЛПХ </w:t>
            </w:r>
          </w:p>
          <w:p w:rsidR="00BA515C" w:rsidRDefault="00BA515C">
            <w:pPr>
              <w:pStyle w:val="af6"/>
              <w:rPr>
                <w:rFonts w:ascii="Times New Roman" w:hAnsi="Times New Roman"/>
                <w:sz w:val="24"/>
                <w:szCs w:val="24"/>
              </w:rPr>
            </w:pPr>
            <w:r>
              <w:rPr>
                <w:rFonts w:ascii="Times New Roman" w:hAnsi="Times New Roman"/>
                <w:sz w:val="24"/>
                <w:szCs w:val="24"/>
              </w:rPr>
              <w:t>Контроль динамики развития ЛПХ.</w:t>
            </w:r>
          </w:p>
          <w:p w:rsidR="00BA515C" w:rsidRDefault="00BA515C">
            <w:pPr>
              <w:pStyle w:val="af6"/>
              <w:rPr>
                <w:rFonts w:ascii="Times New Roman" w:hAnsi="Times New Roman"/>
                <w:sz w:val="24"/>
                <w:szCs w:val="24"/>
              </w:rPr>
            </w:pPr>
            <w:r>
              <w:rPr>
                <w:rFonts w:ascii="Times New Roman" w:hAnsi="Times New Roman"/>
                <w:sz w:val="24"/>
                <w:szCs w:val="24"/>
              </w:rPr>
              <w:lastRenderedPageBreak/>
              <w:t>Выявление потребности в кредитных ресурсах.</w:t>
            </w:r>
          </w:p>
        </w:tc>
        <w:tc>
          <w:tcPr>
            <w:tcW w:w="1789" w:type="dxa"/>
            <w:tcBorders>
              <w:top w:val="nil"/>
              <w:left w:val="single" w:sz="8" w:space="0" w:color="000000"/>
              <w:bottom w:val="single" w:sz="8" w:space="0" w:color="000000"/>
              <w:right w:val="nil"/>
            </w:tcBorders>
          </w:tcPr>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p>
          <w:p w:rsidR="00BA515C" w:rsidRDefault="00BA515C">
            <w:pPr>
              <w:pStyle w:val="af6"/>
              <w:rPr>
                <w:rFonts w:ascii="Times New Roman" w:hAnsi="Times New Roman"/>
                <w:sz w:val="24"/>
                <w:szCs w:val="24"/>
              </w:rPr>
            </w:pPr>
          </w:p>
          <w:p w:rsidR="00BA515C" w:rsidRDefault="00BA515C" w:rsidP="00516872">
            <w:pPr>
              <w:pStyle w:val="af6"/>
              <w:rPr>
                <w:rFonts w:ascii="Times New Roman" w:hAnsi="Times New Roman"/>
                <w:sz w:val="24"/>
                <w:szCs w:val="24"/>
              </w:rPr>
            </w:pPr>
            <w:r>
              <w:rPr>
                <w:rFonts w:ascii="Times New Roman" w:hAnsi="Times New Roman"/>
                <w:sz w:val="24"/>
                <w:szCs w:val="24"/>
              </w:rPr>
              <w:t xml:space="preserve">Администрация </w:t>
            </w:r>
            <w:r w:rsidR="00516872">
              <w:rPr>
                <w:rFonts w:ascii="Times New Roman" w:hAnsi="Times New Roman"/>
                <w:sz w:val="24"/>
                <w:szCs w:val="24"/>
              </w:rPr>
              <w:t>Новоключевского сельсовета</w:t>
            </w:r>
          </w:p>
        </w:tc>
        <w:tc>
          <w:tcPr>
            <w:tcW w:w="1756" w:type="dxa"/>
            <w:tcBorders>
              <w:top w:val="nil"/>
              <w:left w:val="single" w:sz="8" w:space="0" w:color="000000"/>
              <w:bottom w:val="single" w:sz="8" w:space="0" w:color="000000"/>
              <w:right w:val="nil"/>
            </w:tcBorders>
            <w:vAlign w:val="center"/>
            <w:hideMark/>
          </w:tcPr>
          <w:p w:rsidR="00BA515C" w:rsidRDefault="00BA515C" w:rsidP="00516872">
            <w:pPr>
              <w:pStyle w:val="af6"/>
              <w:rPr>
                <w:rFonts w:ascii="Times New Roman" w:hAnsi="Times New Roman"/>
                <w:sz w:val="24"/>
                <w:szCs w:val="24"/>
              </w:rPr>
            </w:pPr>
            <w:r>
              <w:rPr>
                <w:rFonts w:ascii="Times New Roman" w:hAnsi="Times New Roman"/>
                <w:sz w:val="24"/>
                <w:szCs w:val="24"/>
              </w:rPr>
              <w:t>201</w:t>
            </w:r>
            <w:r w:rsidR="00516872">
              <w:rPr>
                <w:rFonts w:ascii="Times New Roman" w:hAnsi="Times New Roman"/>
                <w:sz w:val="24"/>
                <w:szCs w:val="24"/>
              </w:rPr>
              <w:t>8</w:t>
            </w:r>
            <w:r>
              <w:rPr>
                <w:rFonts w:ascii="Times New Roman" w:hAnsi="Times New Roman"/>
                <w:sz w:val="24"/>
                <w:szCs w:val="24"/>
              </w:rPr>
              <w:t>-203</w:t>
            </w:r>
            <w:r w:rsidR="00516872">
              <w:rPr>
                <w:rFonts w:ascii="Times New Roman" w:hAnsi="Times New Roman"/>
                <w:sz w:val="24"/>
                <w:szCs w:val="24"/>
              </w:rPr>
              <w:t>3</w:t>
            </w:r>
          </w:p>
        </w:tc>
        <w:tc>
          <w:tcPr>
            <w:tcW w:w="2688" w:type="dxa"/>
            <w:tcBorders>
              <w:top w:val="nil"/>
              <w:left w:val="single" w:sz="8" w:space="0" w:color="000000"/>
              <w:bottom w:val="single" w:sz="8" w:space="0" w:color="000000"/>
              <w:right w:val="single" w:sz="8" w:space="0" w:color="000000"/>
            </w:tcBorders>
            <w:vAlign w:val="center"/>
            <w:hideMark/>
          </w:tcPr>
          <w:p w:rsidR="00BA515C" w:rsidRDefault="00BA515C">
            <w:pPr>
              <w:pStyle w:val="af6"/>
              <w:rPr>
                <w:rFonts w:ascii="Times New Roman" w:hAnsi="Times New Roman"/>
                <w:sz w:val="24"/>
                <w:szCs w:val="24"/>
              </w:rPr>
            </w:pPr>
            <w:r>
              <w:rPr>
                <w:rFonts w:ascii="Times New Roman" w:hAnsi="Times New Roman"/>
                <w:sz w:val="24"/>
                <w:szCs w:val="24"/>
              </w:rPr>
              <w:t xml:space="preserve">Развитие ЛПХ на территории </w:t>
            </w:r>
            <w:r w:rsidR="000F3524">
              <w:rPr>
                <w:rFonts w:ascii="Times New Roman" w:hAnsi="Times New Roman"/>
                <w:sz w:val="24"/>
                <w:szCs w:val="24"/>
              </w:rPr>
              <w:t>Новоключевского сельсовета</w:t>
            </w:r>
          </w:p>
          <w:p w:rsidR="00BA515C" w:rsidRDefault="00BA515C" w:rsidP="00516872">
            <w:pPr>
              <w:pStyle w:val="af6"/>
              <w:rPr>
                <w:rFonts w:ascii="Times New Roman" w:hAnsi="Times New Roman"/>
                <w:sz w:val="24"/>
                <w:szCs w:val="24"/>
              </w:rPr>
            </w:pPr>
            <w:r>
              <w:rPr>
                <w:rFonts w:ascii="Times New Roman" w:hAnsi="Times New Roman"/>
                <w:sz w:val="24"/>
                <w:szCs w:val="24"/>
              </w:rPr>
              <w:t xml:space="preserve">(Глава </w:t>
            </w:r>
            <w:r w:rsidR="00516872">
              <w:rPr>
                <w:rFonts w:ascii="Times New Roman" w:hAnsi="Times New Roman"/>
                <w:sz w:val="24"/>
                <w:szCs w:val="24"/>
              </w:rPr>
              <w:t>Новоключевского сельсовета</w:t>
            </w:r>
            <w:r>
              <w:rPr>
                <w:rFonts w:ascii="Times New Roman" w:hAnsi="Times New Roman"/>
                <w:sz w:val="24"/>
                <w:szCs w:val="24"/>
              </w:rPr>
              <w:t xml:space="preserve"> и конкурсная комиссия поселения)</w:t>
            </w:r>
          </w:p>
        </w:tc>
      </w:tr>
    </w:tbl>
    <w:p w:rsidR="00BA515C" w:rsidRDefault="00BA515C" w:rsidP="00BA515C">
      <w:pPr>
        <w:pStyle w:val="af6"/>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r>
        <w:rPr>
          <w:rFonts w:ascii="Times New Roman" w:hAnsi="Times New Roman"/>
          <w:b/>
          <w:bCs/>
          <w:sz w:val="24"/>
          <w:szCs w:val="24"/>
        </w:rPr>
        <w:t xml:space="preserve">Состав    мероприятий  по   обеспечению    условий   функционирования   и   поддержанию       работоспособности   основных  элементов </w:t>
      </w:r>
    </w:p>
    <w:p w:rsidR="00BA515C" w:rsidRDefault="00BA515C" w:rsidP="00BA515C">
      <w:pPr>
        <w:pStyle w:val="af6"/>
        <w:jc w:val="both"/>
        <w:rPr>
          <w:rFonts w:ascii="Times New Roman" w:hAnsi="Times New Roman"/>
          <w:b/>
          <w:bCs/>
          <w:sz w:val="24"/>
          <w:szCs w:val="24"/>
        </w:rPr>
      </w:pPr>
    </w:p>
    <w:tbl>
      <w:tblPr>
        <w:tblW w:w="9405" w:type="dxa"/>
        <w:tblInd w:w="2" w:type="dxa"/>
        <w:tblLayout w:type="fixed"/>
        <w:tblCellMar>
          <w:left w:w="0" w:type="dxa"/>
          <w:right w:w="0" w:type="dxa"/>
        </w:tblCellMar>
        <w:tblLook w:val="04A0" w:firstRow="1" w:lastRow="0" w:firstColumn="1" w:lastColumn="0" w:noHBand="0" w:noVBand="1"/>
      </w:tblPr>
      <w:tblGrid>
        <w:gridCol w:w="693"/>
        <w:gridCol w:w="2833"/>
        <w:gridCol w:w="1577"/>
        <w:gridCol w:w="1403"/>
        <w:gridCol w:w="2899"/>
      </w:tblGrid>
      <w:tr w:rsidR="00BA515C" w:rsidTr="00BA515C">
        <w:trPr>
          <w:trHeight w:val="494"/>
          <w:tblHeader/>
        </w:trPr>
        <w:tc>
          <w:tcPr>
            <w:tcW w:w="692" w:type="dxa"/>
            <w:tcBorders>
              <w:top w:val="single" w:sz="8" w:space="0" w:color="000000"/>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w:t>
            </w:r>
          </w:p>
        </w:tc>
        <w:tc>
          <w:tcPr>
            <w:tcW w:w="2835" w:type="dxa"/>
            <w:tcBorders>
              <w:top w:val="single" w:sz="8" w:space="0" w:color="000000"/>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Содержание мероприятия</w:t>
            </w:r>
          </w:p>
        </w:tc>
        <w:tc>
          <w:tcPr>
            <w:tcW w:w="1578" w:type="dxa"/>
            <w:tcBorders>
              <w:top w:val="single" w:sz="8" w:space="0" w:color="000000"/>
              <w:left w:val="single" w:sz="8" w:space="0" w:color="000000"/>
              <w:bottom w:val="single" w:sz="8" w:space="0" w:color="000000"/>
              <w:right w:val="nil"/>
            </w:tcBorders>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Ресурсное обеспечение</w:t>
            </w:r>
          </w:p>
        </w:tc>
        <w:tc>
          <w:tcPr>
            <w:tcW w:w="1404" w:type="dxa"/>
            <w:tcBorders>
              <w:top w:val="single" w:sz="8" w:space="0" w:color="000000"/>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b/>
                <w:bCs/>
                <w:sz w:val="24"/>
                <w:szCs w:val="24"/>
              </w:rPr>
            </w:pPr>
            <w:r>
              <w:rPr>
                <w:rFonts w:ascii="Times New Roman" w:hAnsi="Times New Roman"/>
                <w:b/>
                <w:bCs/>
                <w:sz w:val="24"/>
                <w:szCs w:val="24"/>
              </w:rPr>
              <w:t>Сроки выполнения</w:t>
            </w:r>
          </w:p>
        </w:tc>
        <w:tc>
          <w:tcPr>
            <w:tcW w:w="2901" w:type="dxa"/>
            <w:tcBorders>
              <w:top w:val="single" w:sz="8" w:space="0" w:color="000000"/>
              <w:left w:val="single" w:sz="8" w:space="0" w:color="000000"/>
              <w:bottom w:val="single" w:sz="8" w:space="0" w:color="000000"/>
              <w:right w:val="single" w:sz="8" w:space="0" w:color="000000"/>
            </w:tcBorders>
            <w:vAlign w:val="center"/>
            <w:hideMark/>
          </w:tcPr>
          <w:p w:rsidR="00BA515C" w:rsidRDefault="00BA515C">
            <w:pPr>
              <w:pStyle w:val="af6"/>
              <w:jc w:val="both"/>
              <w:rPr>
                <w:rFonts w:ascii="Times New Roman" w:hAnsi="Times New Roman"/>
                <w:sz w:val="24"/>
                <w:szCs w:val="24"/>
              </w:rPr>
            </w:pPr>
            <w:r>
              <w:rPr>
                <w:rFonts w:ascii="Times New Roman" w:hAnsi="Times New Roman"/>
                <w:b/>
                <w:bCs/>
                <w:sz w:val="24"/>
                <w:szCs w:val="24"/>
              </w:rPr>
              <w:t>Ожидаемые результаты</w:t>
            </w:r>
          </w:p>
        </w:tc>
      </w:tr>
      <w:tr w:rsidR="00BA515C" w:rsidTr="00BA515C">
        <w:trPr>
          <w:trHeight w:val="494"/>
        </w:trPr>
        <w:tc>
          <w:tcPr>
            <w:tcW w:w="692"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1</w:t>
            </w:r>
          </w:p>
        </w:tc>
        <w:tc>
          <w:tcPr>
            <w:tcW w:w="2835" w:type="dxa"/>
            <w:tcBorders>
              <w:top w:val="nil"/>
              <w:left w:val="single" w:sz="8" w:space="0" w:color="000000"/>
              <w:bottom w:val="single" w:sz="8" w:space="0" w:color="000000"/>
              <w:right w:val="nil"/>
            </w:tcBorders>
            <w:vAlign w:val="center"/>
            <w:hideMark/>
          </w:tcPr>
          <w:p w:rsidR="00BA515C" w:rsidRDefault="000F3524">
            <w:pPr>
              <w:pStyle w:val="af6"/>
              <w:jc w:val="both"/>
              <w:rPr>
                <w:rFonts w:ascii="Times New Roman" w:hAnsi="Times New Roman"/>
                <w:sz w:val="24"/>
                <w:szCs w:val="24"/>
              </w:rPr>
            </w:pPr>
            <w:r>
              <w:rPr>
                <w:rFonts w:ascii="Times New Roman" w:hAnsi="Times New Roman"/>
                <w:sz w:val="24"/>
                <w:szCs w:val="24"/>
              </w:rPr>
              <w:t xml:space="preserve">Капитальный ремонт дороги по </w:t>
            </w:r>
            <w:proofErr w:type="spellStart"/>
            <w:r>
              <w:rPr>
                <w:rFonts w:ascii="Times New Roman" w:hAnsi="Times New Roman"/>
                <w:sz w:val="24"/>
                <w:szCs w:val="24"/>
              </w:rPr>
              <w:t>ул.Почтовая</w:t>
            </w:r>
            <w:proofErr w:type="spellEnd"/>
            <w:r>
              <w:rPr>
                <w:rFonts w:ascii="Times New Roman" w:hAnsi="Times New Roman"/>
                <w:sz w:val="24"/>
                <w:szCs w:val="24"/>
              </w:rPr>
              <w:t xml:space="preserve"> и </w:t>
            </w:r>
            <w:proofErr w:type="spellStart"/>
            <w:r>
              <w:rPr>
                <w:rFonts w:ascii="Times New Roman" w:hAnsi="Times New Roman"/>
                <w:sz w:val="24"/>
                <w:szCs w:val="24"/>
              </w:rPr>
              <w:t>ул.Лазурная</w:t>
            </w:r>
            <w:proofErr w:type="spellEnd"/>
            <w:r>
              <w:rPr>
                <w:rFonts w:ascii="Times New Roman" w:hAnsi="Times New Roman"/>
                <w:sz w:val="24"/>
                <w:szCs w:val="24"/>
              </w:rPr>
              <w:t xml:space="preserve"> в </w:t>
            </w:r>
            <w:proofErr w:type="spellStart"/>
            <w:r>
              <w:rPr>
                <w:rFonts w:ascii="Times New Roman" w:hAnsi="Times New Roman"/>
                <w:sz w:val="24"/>
                <w:szCs w:val="24"/>
              </w:rPr>
              <w:t>с.Новоключи</w:t>
            </w:r>
            <w:proofErr w:type="spellEnd"/>
            <w:r>
              <w:rPr>
                <w:rFonts w:ascii="Times New Roman" w:hAnsi="Times New Roman"/>
                <w:sz w:val="24"/>
                <w:szCs w:val="24"/>
              </w:rPr>
              <w:t>,</w:t>
            </w:r>
          </w:p>
        </w:tc>
        <w:tc>
          <w:tcPr>
            <w:tcW w:w="1578" w:type="dxa"/>
            <w:tcBorders>
              <w:top w:val="nil"/>
              <w:left w:val="single" w:sz="8" w:space="0" w:color="000000"/>
              <w:bottom w:val="single" w:sz="8" w:space="0" w:color="000000"/>
              <w:right w:val="nil"/>
            </w:tcBorders>
            <w:vAlign w:val="center"/>
          </w:tcPr>
          <w:p w:rsidR="00000974" w:rsidRDefault="00BA515C" w:rsidP="00000974">
            <w:pPr>
              <w:pStyle w:val="af6"/>
              <w:jc w:val="both"/>
              <w:rPr>
                <w:rFonts w:ascii="Times New Roman" w:hAnsi="Times New Roman"/>
                <w:sz w:val="24"/>
                <w:szCs w:val="24"/>
              </w:rPr>
            </w:pPr>
            <w:r>
              <w:rPr>
                <w:rFonts w:ascii="Times New Roman" w:hAnsi="Times New Roman"/>
                <w:sz w:val="24"/>
                <w:szCs w:val="24"/>
              </w:rPr>
              <w:t xml:space="preserve"> </w:t>
            </w:r>
            <w:r w:rsidR="00000974">
              <w:rPr>
                <w:rFonts w:ascii="Times New Roman" w:hAnsi="Times New Roman"/>
                <w:sz w:val="24"/>
                <w:szCs w:val="24"/>
              </w:rPr>
              <w:t xml:space="preserve">Областной  бюджет, </w:t>
            </w:r>
          </w:p>
          <w:p w:rsidR="00BA515C" w:rsidRDefault="00000974" w:rsidP="00000974">
            <w:pPr>
              <w:pStyle w:val="af6"/>
              <w:jc w:val="both"/>
              <w:rPr>
                <w:rFonts w:ascii="Times New Roman" w:hAnsi="Times New Roman"/>
                <w:sz w:val="24"/>
                <w:szCs w:val="24"/>
              </w:rPr>
            </w:pPr>
            <w:r>
              <w:rPr>
                <w:rFonts w:ascii="Times New Roman" w:hAnsi="Times New Roman"/>
                <w:sz w:val="24"/>
                <w:szCs w:val="24"/>
              </w:rPr>
              <w:t>местный бюджет</w:t>
            </w:r>
          </w:p>
        </w:tc>
        <w:tc>
          <w:tcPr>
            <w:tcW w:w="1404" w:type="dxa"/>
            <w:tcBorders>
              <w:top w:val="nil"/>
              <w:left w:val="single" w:sz="8" w:space="0" w:color="000000"/>
              <w:bottom w:val="single" w:sz="8" w:space="0" w:color="000000"/>
              <w:right w:val="nil"/>
            </w:tcBorders>
            <w:vAlign w:val="center"/>
            <w:hideMark/>
          </w:tcPr>
          <w:p w:rsidR="00BA515C" w:rsidRDefault="00BA515C" w:rsidP="000F3524">
            <w:pPr>
              <w:pStyle w:val="af6"/>
              <w:jc w:val="both"/>
              <w:rPr>
                <w:rFonts w:ascii="Times New Roman" w:hAnsi="Times New Roman"/>
                <w:sz w:val="24"/>
                <w:szCs w:val="24"/>
              </w:rPr>
            </w:pPr>
            <w:r>
              <w:rPr>
                <w:rFonts w:ascii="Times New Roman" w:hAnsi="Times New Roman"/>
                <w:sz w:val="24"/>
                <w:szCs w:val="24"/>
              </w:rPr>
              <w:t>201</w:t>
            </w:r>
            <w:r w:rsidR="000F3524">
              <w:rPr>
                <w:rFonts w:ascii="Times New Roman" w:hAnsi="Times New Roman"/>
                <w:sz w:val="24"/>
                <w:szCs w:val="24"/>
              </w:rPr>
              <w:t>8</w:t>
            </w:r>
            <w:r>
              <w:rPr>
                <w:rFonts w:ascii="Times New Roman" w:hAnsi="Times New Roman"/>
                <w:sz w:val="24"/>
                <w:szCs w:val="24"/>
              </w:rPr>
              <w:t>-203</w:t>
            </w:r>
            <w:r w:rsidR="000F3524">
              <w:rPr>
                <w:rFonts w:ascii="Times New Roman" w:hAnsi="Times New Roman"/>
                <w:sz w:val="24"/>
                <w:szCs w:val="24"/>
              </w:rPr>
              <w:t>3</w:t>
            </w:r>
            <w:r>
              <w:rPr>
                <w:rFonts w:ascii="Times New Roman" w:hAnsi="Times New Roman"/>
                <w:sz w:val="24"/>
                <w:szCs w:val="24"/>
              </w:rPr>
              <w:t xml:space="preserve"> гг.</w:t>
            </w:r>
          </w:p>
        </w:tc>
        <w:tc>
          <w:tcPr>
            <w:tcW w:w="2901" w:type="dxa"/>
            <w:tcBorders>
              <w:top w:val="nil"/>
              <w:left w:val="single" w:sz="8" w:space="0" w:color="000000"/>
              <w:bottom w:val="single" w:sz="8" w:space="0" w:color="000000"/>
              <w:right w:val="single" w:sz="8" w:space="0" w:color="000000"/>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Обеспечение безопасности дорожного  движения  и транспортной доступности </w:t>
            </w: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пунктов сельского  поселения</w:t>
            </w:r>
          </w:p>
        </w:tc>
      </w:tr>
      <w:tr w:rsidR="00BA515C" w:rsidTr="00BA515C">
        <w:trPr>
          <w:trHeight w:val="494"/>
        </w:trPr>
        <w:tc>
          <w:tcPr>
            <w:tcW w:w="692"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2</w:t>
            </w:r>
          </w:p>
        </w:tc>
        <w:tc>
          <w:tcPr>
            <w:tcW w:w="2835"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Создание условий для реализации перспективных предпринимательских проектов</w:t>
            </w:r>
          </w:p>
        </w:tc>
        <w:tc>
          <w:tcPr>
            <w:tcW w:w="1578"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Областной  бюджет, </w:t>
            </w:r>
          </w:p>
          <w:p w:rsidR="00BA515C" w:rsidRDefault="00BA515C">
            <w:pPr>
              <w:pStyle w:val="af6"/>
              <w:jc w:val="both"/>
              <w:rPr>
                <w:rFonts w:ascii="Times New Roman" w:hAnsi="Times New Roman"/>
                <w:sz w:val="24"/>
                <w:szCs w:val="24"/>
              </w:rPr>
            </w:pPr>
            <w:r>
              <w:rPr>
                <w:rFonts w:ascii="Times New Roman" w:hAnsi="Times New Roman"/>
                <w:sz w:val="24"/>
                <w:szCs w:val="24"/>
              </w:rPr>
              <w:t xml:space="preserve">местный бюджет </w:t>
            </w:r>
          </w:p>
        </w:tc>
        <w:tc>
          <w:tcPr>
            <w:tcW w:w="1404" w:type="dxa"/>
            <w:tcBorders>
              <w:top w:val="nil"/>
              <w:left w:val="single" w:sz="8" w:space="0" w:color="000000"/>
              <w:bottom w:val="single" w:sz="8" w:space="0" w:color="000000"/>
              <w:right w:val="nil"/>
            </w:tcBorders>
            <w:vAlign w:val="center"/>
            <w:hideMark/>
          </w:tcPr>
          <w:p w:rsidR="00BA515C" w:rsidRDefault="00BA515C" w:rsidP="000F3524">
            <w:pPr>
              <w:pStyle w:val="af6"/>
              <w:jc w:val="both"/>
              <w:rPr>
                <w:rFonts w:ascii="Times New Roman" w:hAnsi="Times New Roman"/>
                <w:sz w:val="24"/>
                <w:szCs w:val="24"/>
              </w:rPr>
            </w:pPr>
            <w:r>
              <w:rPr>
                <w:rFonts w:ascii="Times New Roman" w:hAnsi="Times New Roman"/>
                <w:sz w:val="24"/>
                <w:szCs w:val="24"/>
              </w:rPr>
              <w:t>201</w:t>
            </w:r>
            <w:r w:rsidR="000F3524">
              <w:rPr>
                <w:rFonts w:ascii="Times New Roman" w:hAnsi="Times New Roman"/>
                <w:sz w:val="24"/>
                <w:szCs w:val="24"/>
              </w:rPr>
              <w:t>8</w:t>
            </w:r>
            <w:r>
              <w:rPr>
                <w:rFonts w:ascii="Times New Roman" w:hAnsi="Times New Roman"/>
                <w:sz w:val="24"/>
                <w:szCs w:val="24"/>
              </w:rPr>
              <w:t>-203</w:t>
            </w:r>
            <w:r w:rsidR="000F3524">
              <w:rPr>
                <w:rFonts w:ascii="Times New Roman" w:hAnsi="Times New Roman"/>
                <w:sz w:val="24"/>
                <w:szCs w:val="24"/>
              </w:rPr>
              <w:t>3</w:t>
            </w:r>
            <w:r>
              <w:rPr>
                <w:rFonts w:ascii="Times New Roman" w:hAnsi="Times New Roman"/>
                <w:sz w:val="24"/>
                <w:szCs w:val="24"/>
              </w:rPr>
              <w:t xml:space="preserve"> гг.</w:t>
            </w:r>
          </w:p>
        </w:tc>
        <w:tc>
          <w:tcPr>
            <w:tcW w:w="2901" w:type="dxa"/>
            <w:tcBorders>
              <w:top w:val="nil"/>
              <w:left w:val="single" w:sz="8" w:space="0" w:color="000000"/>
              <w:bottom w:val="single" w:sz="8" w:space="0" w:color="000000"/>
              <w:right w:val="single" w:sz="8" w:space="0" w:color="000000"/>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Создание новых рабочих мест, повышение уровня оплаты труда персонала, снижение уровня безработицы, увеличение доходной части местного бюджета</w:t>
            </w:r>
          </w:p>
        </w:tc>
      </w:tr>
      <w:tr w:rsidR="00BA515C" w:rsidTr="00BA515C">
        <w:trPr>
          <w:trHeight w:val="494"/>
        </w:trPr>
        <w:tc>
          <w:tcPr>
            <w:tcW w:w="692"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3</w:t>
            </w:r>
          </w:p>
        </w:tc>
        <w:tc>
          <w:tcPr>
            <w:tcW w:w="2835"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Поддержание материально-технической базы учреждений находящихся  в  ведении  администрации  </w:t>
            </w:r>
            <w:r w:rsidR="000F3524">
              <w:rPr>
                <w:rFonts w:ascii="Times New Roman" w:hAnsi="Times New Roman"/>
                <w:sz w:val="24"/>
                <w:szCs w:val="24"/>
              </w:rPr>
              <w:t xml:space="preserve">Новоключевского сельсовета </w:t>
            </w:r>
            <w:r>
              <w:rPr>
                <w:rFonts w:ascii="Times New Roman" w:hAnsi="Times New Roman"/>
                <w:sz w:val="24"/>
                <w:szCs w:val="24"/>
              </w:rPr>
              <w:t>в надлежащем для использования состоянии</w:t>
            </w:r>
          </w:p>
        </w:tc>
        <w:tc>
          <w:tcPr>
            <w:tcW w:w="1578" w:type="dxa"/>
            <w:tcBorders>
              <w:top w:val="nil"/>
              <w:left w:val="single" w:sz="8" w:space="0" w:color="000000"/>
              <w:bottom w:val="single" w:sz="8" w:space="0" w:color="000000"/>
              <w:right w:val="nil"/>
            </w:tcBorders>
            <w:vAlign w:val="center"/>
          </w:tcPr>
          <w:p w:rsidR="00BA515C" w:rsidRDefault="00BA515C">
            <w:pPr>
              <w:pStyle w:val="af6"/>
              <w:jc w:val="both"/>
              <w:rPr>
                <w:rFonts w:ascii="Times New Roman" w:hAnsi="Times New Roman"/>
                <w:sz w:val="24"/>
                <w:szCs w:val="24"/>
              </w:rPr>
            </w:pPr>
            <w:r>
              <w:rPr>
                <w:rFonts w:ascii="Times New Roman" w:hAnsi="Times New Roman"/>
                <w:sz w:val="24"/>
                <w:szCs w:val="24"/>
              </w:rPr>
              <w:t>Местный бюджет</w:t>
            </w:r>
          </w:p>
          <w:p w:rsidR="00BA515C" w:rsidRDefault="00BA515C">
            <w:pPr>
              <w:pStyle w:val="af6"/>
              <w:jc w:val="both"/>
              <w:rPr>
                <w:rFonts w:ascii="Times New Roman" w:hAnsi="Times New Roman"/>
                <w:sz w:val="24"/>
                <w:szCs w:val="24"/>
              </w:rPr>
            </w:pPr>
          </w:p>
        </w:tc>
        <w:tc>
          <w:tcPr>
            <w:tcW w:w="1404" w:type="dxa"/>
            <w:tcBorders>
              <w:top w:val="nil"/>
              <w:left w:val="single" w:sz="8" w:space="0" w:color="000000"/>
              <w:bottom w:val="single" w:sz="8" w:space="0" w:color="000000"/>
              <w:right w:val="nil"/>
            </w:tcBorders>
            <w:vAlign w:val="center"/>
            <w:hideMark/>
          </w:tcPr>
          <w:p w:rsidR="00BA515C" w:rsidRDefault="00BA515C" w:rsidP="000F3524">
            <w:pPr>
              <w:pStyle w:val="af6"/>
              <w:jc w:val="both"/>
              <w:rPr>
                <w:rFonts w:ascii="Times New Roman" w:hAnsi="Times New Roman"/>
                <w:sz w:val="24"/>
                <w:szCs w:val="24"/>
              </w:rPr>
            </w:pPr>
            <w:r>
              <w:rPr>
                <w:rFonts w:ascii="Times New Roman" w:hAnsi="Times New Roman"/>
                <w:sz w:val="24"/>
                <w:szCs w:val="24"/>
              </w:rPr>
              <w:t>201</w:t>
            </w:r>
            <w:r w:rsidR="000F3524">
              <w:rPr>
                <w:rFonts w:ascii="Times New Roman" w:hAnsi="Times New Roman"/>
                <w:sz w:val="24"/>
                <w:szCs w:val="24"/>
              </w:rPr>
              <w:t>8</w:t>
            </w:r>
            <w:r w:rsidR="00000974">
              <w:rPr>
                <w:rFonts w:ascii="Times New Roman" w:hAnsi="Times New Roman"/>
                <w:sz w:val="24"/>
                <w:szCs w:val="24"/>
              </w:rPr>
              <w:t>-203</w:t>
            </w:r>
            <w:r w:rsidR="000F3524">
              <w:rPr>
                <w:rFonts w:ascii="Times New Roman" w:hAnsi="Times New Roman"/>
                <w:sz w:val="24"/>
                <w:szCs w:val="24"/>
              </w:rPr>
              <w:t>3</w:t>
            </w:r>
            <w:r>
              <w:rPr>
                <w:rFonts w:ascii="Times New Roman" w:hAnsi="Times New Roman"/>
                <w:sz w:val="24"/>
                <w:szCs w:val="24"/>
              </w:rPr>
              <w:t xml:space="preserve"> гг.</w:t>
            </w:r>
          </w:p>
        </w:tc>
        <w:tc>
          <w:tcPr>
            <w:tcW w:w="2901" w:type="dxa"/>
            <w:tcBorders>
              <w:top w:val="nil"/>
              <w:left w:val="single" w:sz="8" w:space="0" w:color="000000"/>
              <w:bottom w:val="single" w:sz="8" w:space="0" w:color="000000"/>
              <w:right w:val="single" w:sz="8" w:space="0" w:color="000000"/>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Обеспечение населения необходимыми социальными услугами </w:t>
            </w:r>
          </w:p>
        </w:tc>
      </w:tr>
      <w:tr w:rsidR="00BA515C" w:rsidTr="00BA515C">
        <w:trPr>
          <w:trHeight w:val="494"/>
        </w:trPr>
        <w:tc>
          <w:tcPr>
            <w:tcW w:w="692"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4</w:t>
            </w:r>
          </w:p>
        </w:tc>
        <w:tc>
          <w:tcPr>
            <w:tcW w:w="2835"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Формирование условий для развития  личных подсобных хозяйств  </w:t>
            </w:r>
          </w:p>
        </w:tc>
        <w:tc>
          <w:tcPr>
            <w:tcW w:w="1578"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Местный бюджет</w:t>
            </w:r>
          </w:p>
          <w:p w:rsidR="00BA515C" w:rsidRDefault="00BA515C">
            <w:pPr>
              <w:pStyle w:val="af6"/>
              <w:jc w:val="both"/>
              <w:rPr>
                <w:rFonts w:ascii="Times New Roman" w:hAnsi="Times New Roman"/>
                <w:sz w:val="24"/>
                <w:szCs w:val="24"/>
              </w:rPr>
            </w:pPr>
            <w:r>
              <w:rPr>
                <w:rFonts w:ascii="Times New Roman" w:hAnsi="Times New Roman"/>
                <w:sz w:val="24"/>
                <w:szCs w:val="24"/>
              </w:rPr>
              <w:t xml:space="preserve">Областной бюджет </w:t>
            </w:r>
          </w:p>
        </w:tc>
        <w:tc>
          <w:tcPr>
            <w:tcW w:w="1404" w:type="dxa"/>
            <w:tcBorders>
              <w:top w:val="nil"/>
              <w:left w:val="single" w:sz="8" w:space="0" w:color="000000"/>
              <w:bottom w:val="single" w:sz="8" w:space="0" w:color="000000"/>
              <w:right w:val="nil"/>
            </w:tcBorders>
            <w:vAlign w:val="center"/>
            <w:hideMark/>
          </w:tcPr>
          <w:p w:rsidR="00BA515C" w:rsidRDefault="000F3524">
            <w:pPr>
              <w:pStyle w:val="af6"/>
              <w:jc w:val="both"/>
              <w:rPr>
                <w:rFonts w:ascii="Times New Roman" w:hAnsi="Times New Roman"/>
                <w:sz w:val="24"/>
                <w:szCs w:val="24"/>
              </w:rPr>
            </w:pPr>
            <w:r>
              <w:rPr>
                <w:rFonts w:ascii="Times New Roman" w:hAnsi="Times New Roman"/>
                <w:sz w:val="24"/>
                <w:szCs w:val="24"/>
              </w:rPr>
              <w:t>2018-2033</w:t>
            </w:r>
            <w:r w:rsidR="00BA515C">
              <w:rPr>
                <w:rFonts w:ascii="Times New Roman" w:hAnsi="Times New Roman"/>
                <w:sz w:val="24"/>
                <w:szCs w:val="24"/>
              </w:rPr>
              <w:t xml:space="preserve"> гг.</w:t>
            </w:r>
          </w:p>
        </w:tc>
        <w:tc>
          <w:tcPr>
            <w:tcW w:w="2901" w:type="dxa"/>
            <w:tcBorders>
              <w:top w:val="nil"/>
              <w:left w:val="single" w:sz="8" w:space="0" w:color="000000"/>
              <w:bottom w:val="single" w:sz="8" w:space="0" w:color="000000"/>
              <w:right w:val="single" w:sz="8" w:space="0" w:color="000000"/>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Увеличение производства сельскохозяйственной продукции в личных подсобных хозяйствах</w:t>
            </w:r>
          </w:p>
        </w:tc>
      </w:tr>
      <w:tr w:rsidR="00BA515C" w:rsidTr="00BA515C">
        <w:trPr>
          <w:trHeight w:val="494"/>
        </w:trPr>
        <w:tc>
          <w:tcPr>
            <w:tcW w:w="692"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5</w:t>
            </w:r>
          </w:p>
        </w:tc>
        <w:tc>
          <w:tcPr>
            <w:tcW w:w="2835"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Обеспечение участия жителей всех населённых пунктов поселения в социальных, культурных, спортивных и других мероприятиях, проводимых районной и сельской администрациями</w:t>
            </w:r>
          </w:p>
        </w:tc>
        <w:tc>
          <w:tcPr>
            <w:tcW w:w="1578" w:type="dxa"/>
            <w:tcBorders>
              <w:top w:val="nil"/>
              <w:left w:val="single" w:sz="8" w:space="0" w:color="000000"/>
              <w:bottom w:val="single" w:sz="8" w:space="0" w:color="000000"/>
              <w:right w:val="nil"/>
            </w:tcBorders>
            <w:vAlign w:val="center"/>
          </w:tcPr>
          <w:p w:rsidR="00BA515C" w:rsidRDefault="00BA515C">
            <w:pPr>
              <w:pStyle w:val="af6"/>
              <w:jc w:val="both"/>
              <w:rPr>
                <w:rFonts w:ascii="Times New Roman" w:hAnsi="Times New Roman"/>
                <w:sz w:val="24"/>
                <w:szCs w:val="24"/>
              </w:rPr>
            </w:pPr>
            <w:r>
              <w:rPr>
                <w:rFonts w:ascii="Times New Roman" w:hAnsi="Times New Roman"/>
                <w:sz w:val="24"/>
                <w:szCs w:val="24"/>
              </w:rPr>
              <w:t xml:space="preserve">Местный бюджет </w:t>
            </w:r>
          </w:p>
          <w:p w:rsidR="00BA515C" w:rsidRDefault="00BA515C">
            <w:pPr>
              <w:pStyle w:val="af6"/>
              <w:jc w:val="both"/>
              <w:rPr>
                <w:rFonts w:ascii="Times New Roman" w:hAnsi="Times New Roman"/>
                <w:sz w:val="24"/>
                <w:szCs w:val="24"/>
              </w:rPr>
            </w:pPr>
          </w:p>
        </w:tc>
        <w:tc>
          <w:tcPr>
            <w:tcW w:w="1404" w:type="dxa"/>
            <w:tcBorders>
              <w:top w:val="nil"/>
              <w:left w:val="single" w:sz="8" w:space="0" w:color="000000"/>
              <w:bottom w:val="single" w:sz="8" w:space="0" w:color="000000"/>
              <w:right w:val="nil"/>
            </w:tcBorders>
            <w:vAlign w:val="center"/>
            <w:hideMark/>
          </w:tcPr>
          <w:p w:rsidR="00BA515C" w:rsidRDefault="000F3524" w:rsidP="000F3524">
            <w:pPr>
              <w:pStyle w:val="af6"/>
              <w:jc w:val="both"/>
              <w:rPr>
                <w:rFonts w:ascii="Times New Roman" w:hAnsi="Times New Roman"/>
                <w:sz w:val="24"/>
                <w:szCs w:val="24"/>
              </w:rPr>
            </w:pPr>
            <w:r>
              <w:rPr>
                <w:rFonts w:ascii="Times New Roman" w:hAnsi="Times New Roman"/>
                <w:sz w:val="24"/>
                <w:szCs w:val="24"/>
              </w:rPr>
              <w:t>2018</w:t>
            </w:r>
            <w:r w:rsidR="00BA515C">
              <w:rPr>
                <w:rFonts w:ascii="Times New Roman" w:hAnsi="Times New Roman"/>
                <w:sz w:val="24"/>
                <w:szCs w:val="24"/>
              </w:rPr>
              <w:t>-203</w:t>
            </w:r>
            <w:r>
              <w:rPr>
                <w:rFonts w:ascii="Times New Roman" w:hAnsi="Times New Roman"/>
                <w:sz w:val="24"/>
                <w:szCs w:val="24"/>
              </w:rPr>
              <w:t>3</w:t>
            </w:r>
            <w:r w:rsidR="00BA515C">
              <w:rPr>
                <w:rFonts w:ascii="Times New Roman" w:hAnsi="Times New Roman"/>
                <w:sz w:val="24"/>
                <w:szCs w:val="24"/>
              </w:rPr>
              <w:t xml:space="preserve"> гг.</w:t>
            </w:r>
          </w:p>
        </w:tc>
        <w:tc>
          <w:tcPr>
            <w:tcW w:w="2901" w:type="dxa"/>
            <w:tcBorders>
              <w:top w:val="nil"/>
              <w:left w:val="single" w:sz="8" w:space="0" w:color="000000"/>
              <w:bottom w:val="single" w:sz="8" w:space="0" w:color="000000"/>
              <w:right w:val="single" w:sz="8" w:space="0" w:color="000000"/>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Повышение активности населения, нацеливание на здоровый образ жизни</w:t>
            </w:r>
          </w:p>
        </w:tc>
      </w:tr>
      <w:tr w:rsidR="00BA515C" w:rsidTr="00BA515C">
        <w:trPr>
          <w:trHeight w:val="494"/>
        </w:trPr>
        <w:tc>
          <w:tcPr>
            <w:tcW w:w="692"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6</w:t>
            </w:r>
          </w:p>
        </w:tc>
        <w:tc>
          <w:tcPr>
            <w:tcW w:w="2835" w:type="dxa"/>
            <w:tcBorders>
              <w:top w:val="nil"/>
              <w:left w:val="single" w:sz="8" w:space="0" w:color="000000"/>
              <w:bottom w:val="single" w:sz="8" w:space="0" w:color="000000"/>
              <w:right w:val="nil"/>
            </w:tcBorders>
            <w:vAlign w:val="center"/>
            <w:hideMark/>
          </w:tcPr>
          <w:p w:rsidR="00BA515C" w:rsidRDefault="00BA515C">
            <w:pPr>
              <w:pStyle w:val="af6"/>
              <w:jc w:val="both"/>
              <w:rPr>
                <w:rFonts w:ascii="Times New Roman" w:hAnsi="Times New Roman"/>
                <w:sz w:val="24"/>
                <w:szCs w:val="24"/>
              </w:rPr>
            </w:pPr>
            <w:r>
              <w:rPr>
                <w:rFonts w:ascii="Times New Roman" w:hAnsi="Times New Roman"/>
                <w:sz w:val="24"/>
                <w:szCs w:val="24"/>
              </w:rPr>
              <w:t>Благоустройство территории</w:t>
            </w:r>
          </w:p>
        </w:tc>
        <w:tc>
          <w:tcPr>
            <w:tcW w:w="1578" w:type="dxa"/>
            <w:tcBorders>
              <w:top w:val="nil"/>
              <w:left w:val="single" w:sz="8" w:space="0" w:color="000000"/>
              <w:bottom w:val="single" w:sz="8" w:space="0" w:color="000000"/>
              <w:right w:val="nil"/>
            </w:tcBorders>
            <w:vAlign w:val="center"/>
          </w:tcPr>
          <w:p w:rsidR="00000974" w:rsidRDefault="00000974" w:rsidP="00000974">
            <w:pPr>
              <w:pStyle w:val="af6"/>
              <w:jc w:val="both"/>
              <w:rPr>
                <w:rFonts w:ascii="Times New Roman" w:hAnsi="Times New Roman"/>
                <w:sz w:val="24"/>
                <w:szCs w:val="24"/>
              </w:rPr>
            </w:pPr>
            <w:r>
              <w:rPr>
                <w:rFonts w:ascii="Times New Roman" w:hAnsi="Times New Roman"/>
                <w:sz w:val="24"/>
                <w:szCs w:val="24"/>
              </w:rPr>
              <w:t xml:space="preserve">Местный бюджет </w:t>
            </w:r>
          </w:p>
          <w:p w:rsidR="00BA515C" w:rsidRDefault="00BA515C" w:rsidP="00000974">
            <w:pPr>
              <w:pStyle w:val="af6"/>
              <w:jc w:val="both"/>
              <w:rPr>
                <w:rFonts w:ascii="Times New Roman" w:hAnsi="Times New Roman"/>
                <w:sz w:val="24"/>
                <w:szCs w:val="24"/>
              </w:rPr>
            </w:pPr>
          </w:p>
        </w:tc>
        <w:tc>
          <w:tcPr>
            <w:tcW w:w="1404" w:type="dxa"/>
            <w:tcBorders>
              <w:top w:val="nil"/>
              <w:left w:val="single" w:sz="8" w:space="0" w:color="000000"/>
              <w:bottom w:val="single" w:sz="8" w:space="0" w:color="000000"/>
              <w:right w:val="nil"/>
            </w:tcBorders>
            <w:vAlign w:val="center"/>
            <w:hideMark/>
          </w:tcPr>
          <w:p w:rsidR="00BA515C" w:rsidRDefault="00BA515C" w:rsidP="000F3524">
            <w:pPr>
              <w:pStyle w:val="af6"/>
              <w:jc w:val="both"/>
              <w:rPr>
                <w:rFonts w:ascii="Times New Roman" w:hAnsi="Times New Roman"/>
                <w:sz w:val="24"/>
                <w:szCs w:val="24"/>
              </w:rPr>
            </w:pPr>
            <w:r>
              <w:rPr>
                <w:rFonts w:ascii="Times New Roman" w:hAnsi="Times New Roman"/>
                <w:sz w:val="24"/>
                <w:szCs w:val="24"/>
              </w:rPr>
              <w:t>201</w:t>
            </w:r>
            <w:r w:rsidR="000F3524">
              <w:rPr>
                <w:rFonts w:ascii="Times New Roman" w:hAnsi="Times New Roman"/>
                <w:sz w:val="24"/>
                <w:szCs w:val="24"/>
              </w:rPr>
              <w:t>8-2033</w:t>
            </w:r>
            <w:r>
              <w:rPr>
                <w:rFonts w:ascii="Times New Roman" w:hAnsi="Times New Roman"/>
                <w:sz w:val="24"/>
                <w:szCs w:val="24"/>
              </w:rPr>
              <w:t>гг.</w:t>
            </w:r>
          </w:p>
        </w:tc>
        <w:tc>
          <w:tcPr>
            <w:tcW w:w="2901" w:type="dxa"/>
            <w:tcBorders>
              <w:top w:val="nil"/>
              <w:left w:val="single" w:sz="8" w:space="0" w:color="000000"/>
              <w:bottom w:val="single" w:sz="8" w:space="0" w:color="000000"/>
              <w:right w:val="single" w:sz="8" w:space="0" w:color="000000"/>
            </w:tcBorders>
            <w:vAlign w:val="center"/>
            <w:hideMark/>
          </w:tcPr>
          <w:p w:rsidR="00BA515C" w:rsidRDefault="00BA515C">
            <w:pPr>
              <w:pStyle w:val="af6"/>
              <w:jc w:val="both"/>
              <w:rPr>
                <w:rFonts w:ascii="Times New Roman" w:hAnsi="Times New Roman"/>
                <w:sz w:val="24"/>
                <w:szCs w:val="24"/>
              </w:rPr>
            </w:pPr>
            <w:proofErr w:type="spellStart"/>
            <w:r>
              <w:rPr>
                <w:rFonts w:ascii="Times New Roman" w:hAnsi="Times New Roman"/>
                <w:sz w:val="24"/>
                <w:szCs w:val="24"/>
              </w:rPr>
              <w:t>Благоустроительные</w:t>
            </w:r>
            <w:proofErr w:type="spellEnd"/>
            <w:r>
              <w:rPr>
                <w:rFonts w:ascii="Times New Roman" w:hAnsi="Times New Roman"/>
                <w:sz w:val="24"/>
                <w:szCs w:val="24"/>
              </w:rPr>
              <w:t xml:space="preserve"> работы в </w:t>
            </w: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пунктах поселения,  освещение улиц</w:t>
            </w:r>
          </w:p>
        </w:tc>
      </w:tr>
    </w:tbl>
    <w:p w:rsidR="00BA515C" w:rsidRDefault="00BA515C" w:rsidP="00BA515C">
      <w:pPr>
        <w:pStyle w:val="af6"/>
        <w:jc w:val="both"/>
        <w:rPr>
          <w:rFonts w:ascii="Times New Roman" w:hAnsi="Times New Roman"/>
          <w:sz w:val="24"/>
          <w:szCs w:val="24"/>
          <w:u w:val="single"/>
        </w:rPr>
      </w:pPr>
    </w:p>
    <w:p w:rsidR="005E0BFD" w:rsidRDefault="005E0BFD" w:rsidP="00BA515C">
      <w:pPr>
        <w:pStyle w:val="af6"/>
        <w:jc w:val="both"/>
        <w:rPr>
          <w:rFonts w:ascii="Times New Roman" w:hAnsi="Times New Roman"/>
          <w:b/>
          <w:sz w:val="24"/>
          <w:szCs w:val="24"/>
          <w:lang w:val="en-US"/>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lastRenderedPageBreak/>
        <w:t>9.Развитие и поддержка малого предпринимательства</w:t>
      </w:r>
    </w:p>
    <w:p w:rsidR="00BA515C" w:rsidRDefault="00BA515C" w:rsidP="00BA515C">
      <w:pPr>
        <w:pStyle w:val="af6"/>
        <w:jc w:val="both"/>
        <w:rPr>
          <w:rFonts w:ascii="Times New Roman" w:hAnsi="Times New Roman"/>
          <w:sz w:val="24"/>
          <w:szCs w:val="24"/>
          <w:u w:val="single"/>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Развитие субъектов  малого  и  среднего предпринимательства является одним из главных направлений экономической деятельности, т.к. именно данным сектором решается ряд важнейших проблем социальной стабильности населения. Это, прежде всего, занятость, повышение жизненного уровня населения, увеличение наполняемости бюджета.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Цель политики развития и поддержки малого  и  среднего  предпринимательства - создание благоприятных политических, правовых, экономических и организационных условий для повышения устойчивого и динамичного развития малого  и  среднего предпринимательства, обеспечивающих сохранение и создание новых рабочих мест, насыщение рынка отечественными товарами и услугами, стабильное поступление налогов в бюджет поселения, формирование среднего слоя общества, самостоятельно создающего собственное благосостояние и достаточный уровень жизни.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Основные задачи: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формирование правового пространства, обеспечивающего беспрепятственное развитие малого и  среднего  предпринимательства;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выявление и поддержка приоритетных направлений развития малого бизнеса;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формирование положительного общественного мнения о деятельности предприятий малого и среднего бизнеса, укрепление социального статуса, повышение престижа и создание механизма защиты предпринимательства;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участие предпринимателей в формировании политики поселения по развитию малого и среднего предпринимательства (Совет предпринимателей);</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вовлечение в предпринимательскую деятельность представителей различных </w:t>
      </w:r>
      <w:proofErr w:type="spellStart"/>
      <w:r>
        <w:rPr>
          <w:rFonts w:ascii="Times New Roman" w:hAnsi="Times New Roman"/>
          <w:sz w:val="24"/>
          <w:szCs w:val="24"/>
        </w:rPr>
        <w:t>слоев</w:t>
      </w:r>
      <w:proofErr w:type="spellEnd"/>
      <w:r>
        <w:rPr>
          <w:rFonts w:ascii="Times New Roman" w:hAnsi="Times New Roman"/>
          <w:sz w:val="24"/>
          <w:szCs w:val="24"/>
        </w:rPr>
        <w:t xml:space="preserve"> населения;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увеличение  доходов  населения  и создание условий для самореализации граждан;</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поддержка в продвижении местных товаропроизводителей посредством </w:t>
      </w:r>
      <w:proofErr w:type="spellStart"/>
      <w:r>
        <w:rPr>
          <w:rFonts w:ascii="Times New Roman" w:hAnsi="Times New Roman"/>
          <w:sz w:val="24"/>
          <w:szCs w:val="24"/>
        </w:rPr>
        <w:t>ярмарочно</w:t>
      </w:r>
      <w:proofErr w:type="spellEnd"/>
      <w:r>
        <w:rPr>
          <w:rFonts w:ascii="Times New Roman" w:hAnsi="Times New Roman"/>
          <w:sz w:val="24"/>
          <w:szCs w:val="24"/>
        </w:rPr>
        <w:t>-выставочных   мероприятий.</w:t>
      </w:r>
    </w:p>
    <w:p w:rsidR="00BA515C" w:rsidRDefault="00BA515C" w:rsidP="00BA515C">
      <w:pPr>
        <w:pStyle w:val="af6"/>
        <w:jc w:val="both"/>
        <w:rPr>
          <w:rFonts w:ascii="Times New Roman" w:hAnsi="Times New Roman"/>
          <w:sz w:val="24"/>
          <w:szCs w:val="24"/>
        </w:rPr>
      </w:pPr>
      <w:r>
        <w:rPr>
          <w:rFonts w:ascii="Times New Roman" w:hAnsi="Times New Roman"/>
          <w:sz w:val="24"/>
          <w:szCs w:val="24"/>
          <w:shd w:val="clear" w:color="auto" w:fill="FFFFFF"/>
        </w:rPr>
        <w:t>При проведении конкурентных способов определения поставщика (подрядчика, исполнителя) для закупки товаров, услуг для нужд сельского поселения  субъектам малого предпринимательства оказывается преимущество.</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В рамках реализации политики в области развития малого и среднего предпринимательства определены следующие приоритеты: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1) организация мероприятий  по сбыту  сельскохозяйственной продукции;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2) развитие народных </w:t>
      </w:r>
      <w:proofErr w:type="spellStart"/>
      <w:r>
        <w:rPr>
          <w:rFonts w:ascii="Times New Roman" w:hAnsi="Times New Roman"/>
          <w:sz w:val="24"/>
          <w:szCs w:val="24"/>
        </w:rPr>
        <w:t>ремесел</w:t>
      </w:r>
      <w:proofErr w:type="spellEnd"/>
      <w:r>
        <w:rPr>
          <w:rFonts w:ascii="Times New Roman" w:hAnsi="Times New Roman"/>
          <w:sz w:val="24"/>
          <w:szCs w:val="24"/>
        </w:rPr>
        <w:t>, туризма;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3) бытовые услуги (ремонт, реставрация и пошив обуви; ремонт и пошив верхней одежды; фотография; парикмахерские и др.);</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4) выполнение дорожных работ;</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Система программных мероприятий по развитию малого и среднего предпринимательства представлена следующими направлениями: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сдача в аренду земли с целью производства сельскохозяйственной продукции, организации культурного отдыха населения, создания новых рабочих мест, увеличения местного бюджета;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проведение различных конкурсов среди предпринимателей;</w:t>
      </w:r>
    </w:p>
    <w:p w:rsidR="00BA515C" w:rsidRDefault="00BA515C" w:rsidP="00BA515C">
      <w:pPr>
        <w:pStyle w:val="af6"/>
        <w:jc w:val="both"/>
        <w:rPr>
          <w:rFonts w:ascii="Times New Roman" w:hAnsi="Times New Roman"/>
          <w:sz w:val="24"/>
          <w:szCs w:val="24"/>
          <w:u w:val="single"/>
        </w:rPr>
      </w:pPr>
      <w:r>
        <w:rPr>
          <w:rFonts w:ascii="Times New Roman" w:hAnsi="Times New Roman"/>
          <w:sz w:val="24"/>
          <w:szCs w:val="24"/>
        </w:rPr>
        <w:t xml:space="preserve"> - сдача в аренду нежилых  муниципальных помещений  и помещений   муниципальных учреждений   и  предприятий  под создание и развитие приоритетных сфер услуг.</w:t>
      </w:r>
    </w:p>
    <w:p w:rsidR="00BA515C" w:rsidRDefault="00BA515C" w:rsidP="00BA515C">
      <w:pPr>
        <w:pStyle w:val="af6"/>
        <w:jc w:val="both"/>
        <w:rPr>
          <w:rFonts w:ascii="Times New Roman" w:hAnsi="Times New Roman"/>
          <w:sz w:val="24"/>
          <w:szCs w:val="24"/>
          <w:u w:val="single"/>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10.Развитие коммунального комплекса</w:t>
      </w:r>
    </w:p>
    <w:p w:rsidR="00BA515C" w:rsidRDefault="00BA515C" w:rsidP="00BA515C">
      <w:pPr>
        <w:pStyle w:val="af6"/>
        <w:jc w:val="both"/>
        <w:rPr>
          <w:rFonts w:ascii="Times New Roman" w:hAnsi="Times New Roman"/>
          <w:sz w:val="24"/>
          <w:szCs w:val="24"/>
          <w:u w:val="single"/>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Развитие среды проживания населения  сельского  поселения   создаст непосредственные условия для повышения качества жизни нынешнего и будущих поколений жителей. Перед органами местного самоуправления поселения стоит задача развития коммунальной </w:t>
      </w:r>
      <w:r>
        <w:rPr>
          <w:rFonts w:ascii="Times New Roman" w:hAnsi="Times New Roman"/>
          <w:sz w:val="24"/>
          <w:szCs w:val="24"/>
        </w:rPr>
        <w:lastRenderedPageBreak/>
        <w:t xml:space="preserve">инфраструктуры, повышения эффективности и </w:t>
      </w:r>
      <w:proofErr w:type="spellStart"/>
      <w:r>
        <w:rPr>
          <w:rFonts w:ascii="Times New Roman" w:hAnsi="Times New Roman"/>
          <w:sz w:val="24"/>
          <w:szCs w:val="24"/>
        </w:rPr>
        <w:t>надежности</w:t>
      </w:r>
      <w:proofErr w:type="spellEnd"/>
      <w:r>
        <w:rPr>
          <w:rFonts w:ascii="Times New Roman" w:hAnsi="Times New Roman"/>
          <w:sz w:val="24"/>
          <w:szCs w:val="24"/>
        </w:rPr>
        <w:t xml:space="preserve"> функционирования жилищно-коммунального комплекса. Улучшение  качества  предоставления коммунальных  услуг.</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Поселение не может развиваться без </w:t>
      </w:r>
      <w:proofErr w:type="spellStart"/>
      <w:r>
        <w:rPr>
          <w:rFonts w:ascii="Times New Roman" w:hAnsi="Times New Roman"/>
          <w:sz w:val="24"/>
          <w:szCs w:val="24"/>
        </w:rPr>
        <w:t>учета</w:t>
      </w:r>
      <w:proofErr w:type="spellEnd"/>
      <w:r>
        <w:rPr>
          <w:rFonts w:ascii="Times New Roman" w:hAnsi="Times New Roman"/>
          <w:sz w:val="24"/>
          <w:szCs w:val="24"/>
        </w:rPr>
        <w:t xml:space="preserve"> состояния и перспектив развития инженерных систем жизнеобеспечения, которые включают в себя такие составные части, как теплоснабжение, элек</w:t>
      </w:r>
      <w:r w:rsidR="00000974">
        <w:rPr>
          <w:rFonts w:ascii="Times New Roman" w:hAnsi="Times New Roman"/>
          <w:sz w:val="24"/>
          <w:szCs w:val="24"/>
        </w:rPr>
        <w:t>троснабжение,   водоснабжение</w:t>
      </w:r>
      <w:r>
        <w:rPr>
          <w:rFonts w:ascii="Times New Roman" w:hAnsi="Times New Roman"/>
          <w:sz w:val="24"/>
          <w:szCs w:val="24"/>
        </w:rPr>
        <w:t>.</w:t>
      </w:r>
    </w:p>
    <w:p w:rsidR="00BA515C" w:rsidRDefault="00BA515C" w:rsidP="00BA515C">
      <w:pPr>
        <w:pStyle w:val="af6"/>
        <w:jc w:val="both"/>
        <w:rPr>
          <w:rFonts w:ascii="Times New Roman" w:hAnsi="Times New Roman"/>
          <w:sz w:val="24"/>
          <w:szCs w:val="24"/>
          <w:shd w:val="clear" w:color="auto" w:fill="FFFFFF"/>
        </w:rPr>
      </w:pPr>
      <w:proofErr w:type="gramStart"/>
      <w:r>
        <w:rPr>
          <w:rFonts w:ascii="Times New Roman" w:hAnsi="Times New Roman"/>
          <w:sz w:val="24"/>
          <w:szCs w:val="24"/>
        </w:rPr>
        <w:t xml:space="preserve">Непосредственно под развитием систем коммунальной инфраструктуры поселения понимается проведение комплекса мероприятий нормативно-правового, организационного и иного характера, направленных на повышение качества жизни населения </w:t>
      </w:r>
      <w:r w:rsidR="00000974">
        <w:rPr>
          <w:rFonts w:ascii="Times New Roman" w:hAnsi="Times New Roman"/>
          <w:sz w:val="24"/>
          <w:szCs w:val="24"/>
        </w:rPr>
        <w:t>Новоключевского сельсовета</w:t>
      </w:r>
      <w:r>
        <w:rPr>
          <w:rFonts w:ascii="Times New Roman" w:hAnsi="Times New Roman"/>
          <w:sz w:val="24"/>
          <w:szCs w:val="24"/>
        </w:rPr>
        <w:t>, понимание жителями поселения сложности проводимой коммунальной реформы, а также подготовку и проведение соответствующих инвестиционных программ.</w:t>
      </w:r>
      <w:proofErr w:type="gramEnd"/>
    </w:p>
    <w:p w:rsidR="00A9452D" w:rsidRPr="005E0BFD" w:rsidRDefault="00A9452D" w:rsidP="00BA515C">
      <w:pPr>
        <w:pStyle w:val="af6"/>
        <w:jc w:val="both"/>
        <w:rPr>
          <w:rFonts w:ascii="Times New Roman" w:hAnsi="Times New Roman"/>
          <w:sz w:val="24"/>
          <w:szCs w:val="24"/>
          <w:u w:val="single"/>
          <w:lang w:val="en-US"/>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11. Благоустройство</w:t>
      </w:r>
    </w:p>
    <w:p w:rsidR="00BA515C" w:rsidRDefault="00BA515C" w:rsidP="00BA515C">
      <w:pPr>
        <w:pStyle w:val="af6"/>
        <w:jc w:val="both"/>
        <w:rPr>
          <w:rFonts w:ascii="Times New Roman" w:hAnsi="Times New Roman"/>
          <w:sz w:val="24"/>
          <w:szCs w:val="24"/>
          <w:u w:val="single"/>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Все возрастающее значение в формировании имиджа любой территории приобретают чистота и качество благоустройства. </w:t>
      </w:r>
      <w:proofErr w:type="spellStart"/>
      <w:r>
        <w:rPr>
          <w:rFonts w:ascii="Times New Roman" w:hAnsi="Times New Roman"/>
          <w:sz w:val="24"/>
          <w:szCs w:val="24"/>
        </w:rPr>
        <w:t>Статьей</w:t>
      </w:r>
      <w:proofErr w:type="spellEnd"/>
      <w:r>
        <w:rPr>
          <w:rFonts w:ascii="Times New Roman" w:hAnsi="Times New Roman"/>
          <w:sz w:val="24"/>
          <w:szCs w:val="24"/>
        </w:rPr>
        <w:t xml:space="preserve"> 14 Федерального закона N 131-ФЗ "Об общих принципах организации местного самоуправления" определены вопросы местного значения поселений в части создания благоприятных условий для жизнедеятельности граждан в контексте благоустройства. Чистота и благоустройство территории обеспечивают нормальное функционирование сложного организма. С улучшением чистоты и качества благоустройства территории,  увеличится привлекательность сельского  поселения   для населения. Улучшение имиджа поселения </w:t>
      </w:r>
      <w:proofErr w:type="spellStart"/>
      <w:r>
        <w:rPr>
          <w:rFonts w:ascii="Times New Roman" w:hAnsi="Times New Roman"/>
          <w:sz w:val="24"/>
          <w:szCs w:val="24"/>
        </w:rPr>
        <w:t>привлечет</w:t>
      </w:r>
      <w:proofErr w:type="spellEnd"/>
      <w:r>
        <w:rPr>
          <w:rFonts w:ascii="Times New Roman" w:hAnsi="Times New Roman"/>
          <w:sz w:val="24"/>
          <w:szCs w:val="24"/>
        </w:rPr>
        <w:t xml:space="preserve"> в экономику внешние инвестиции, благодаря которым повысится качество жизни населения.  </w:t>
      </w:r>
    </w:p>
    <w:p w:rsidR="00BA515C" w:rsidRDefault="00BA515C" w:rsidP="00BA515C">
      <w:pPr>
        <w:pStyle w:val="af6"/>
        <w:jc w:val="both"/>
        <w:rPr>
          <w:rFonts w:ascii="Times New Roman" w:hAnsi="Times New Roman"/>
          <w:sz w:val="24"/>
          <w:szCs w:val="24"/>
          <w:u w:val="single"/>
        </w:rPr>
      </w:pPr>
      <w:r>
        <w:rPr>
          <w:rFonts w:ascii="Times New Roman" w:hAnsi="Times New Roman"/>
          <w:sz w:val="24"/>
          <w:szCs w:val="24"/>
        </w:rPr>
        <w:t xml:space="preserve">При обустройстве придомовой территории и дворов необходимо уделять больше внимания созданию </w:t>
      </w:r>
      <w:proofErr w:type="spellStart"/>
      <w:r>
        <w:rPr>
          <w:rFonts w:ascii="Times New Roman" w:hAnsi="Times New Roman"/>
          <w:sz w:val="24"/>
          <w:szCs w:val="24"/>
        </w:rPr>
        <w:t>зеленых</w:t>
      </w:r>
      <w:proofErr w:type="spellEnd"/>
      <w:r>
        <w:rPr>
          <w:rFonts w:ascii="Times New Roman" w:hAnsi="Times New Roman"/>
          <w:sz w:val="24"/>
          <w:szCs w:val="24"/>
        </w:rPr>
        <w:t xml:space="preserve"> уголков отдыха с применением архитектурных композиции.  Привлечение  жителей  поселения для выполнения работ по благоустройству  территории  поселения  и  участия  в  конкурсах  проводимых  администрацией  </w:t>
      </w:r>
      <w:r w:rsidR="00431D0D">
        <w:rPr>
          <w:rFonts w:ascii="Times New Roman" w:hAnsi="Times New Roman"/>
          <w:sz w:val="24"/>
          <w:szCs w:val="24"/>
        </w:rPr>
        <w:t>Новоключевского сельсовета</w:t>
      </w:r>
      <w:r>
        <w:rPr>
          <w:rFonts w:ascii="Times New Roman" w:hAnsi="Times New Roman"/>
          <w:sz w:val="24"/>
          <w:szCs w:val="24"/>
        </w:rPr>
        <w:t xml:space="preserve">  и  администрацией</w:t>
      </w:r>
      <w:r w:rsidR="00000974">
        <w:rPr>
          <w:rFonts w:ascii="Times New Roman" w:hAnsi="Times New Roman"/>
          <w:sz w:val="24"/>
          <w:szCs w:val="24"/>
        </w:rPr>
        <w:t xml:space="preserve"> </w:t>
      </w:r>
      <w:r w:rsidR="00431D0D">
        <w:rPr>
          <w:rFonts w:ascii="Times New Roman" w:hAnsi="Times New Roman"/>
          <w:sz w:val="24"/>
          <w:szCs w:val="24"/>
        </w:rPr>
        <w:t>Купинского</w:t>
      </w:r>
      <w:r>
        <w:rPr>
          <w:rFonts w:ascii="Times New Roman" w:hAnsi="Times New Roman"/>
          <w:sz w:val="24"/>
          <w:szCs w:val="24"/>
        </w:rPr>
        <w:t xml:space="preserve"> района.</w:t>
      </w:r>
    </w:p>
    <w:p w:rsidR="00BA515C" w:rsidRDefault="00BA515C" w:rsidP="00BA515C">
      <w:pPr>
        <w:pStyle w:val="af6"/>
        <w:jc w:val="both"/>
        <w:rPr>
          <w:rFonts w:ascii="Times New Roman" w:hAnsi="Times New Roman"/>
          <w:sz w:val="24"/>
          <w:szCs w:val="24"/>
          <w:u w:val="single"/>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12. Обеспечение безопасности населения</w:t>
      </w:r>
    </w:p>
    <w:p w:rsidR="00BA515C" w:rsidRDefault="00BA515C" w:rsidP="00BA515C">
      <w:pPr>
        <w:pStyle w:val="af6"/>
        <w:jc w:val="both"/>
        <w:rPr>
          <w:rFonts w:ascii="Times New Roman" w:hAnsi="Times New Roman"/>
          <w:sz w:val="24"/>
          <w:szCs w:val="24"/>
          <w:u w:val="single"/>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Так как личная безопасность населения является составляющей понятия "качество жизни" жителей любой территории, в число приоритетов могут быть включены такие направления, как:</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профилактика детской и подростковой беспризорности и преступности;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система социальной адаптации лиц, освободившихся из мест лишения свободы;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организация работы добровольных народных дружин (по соблюдению пожарной безопасности, общественного порядка);</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обеспечение пожарной безопасности населения.</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13.Социальное развитие поселения</w:t>
      </w:r>
    </w:p>
    <w:p w:rsidR="00BA515C" w:rsidRDefault="00BA515C" w:rsidP="00BA515C">
      <w:pPr>
        <w:pStyle w:val="af6"/>
        <w:jc w:val="both"/>
        <w:rPr>
          <w:rFonts w:ascii="Times New Roman" w:hAnsi="Times New Roman"/>
          <w:sz w:val="24"/>
          <w:szCs w:val="24"/>
          <w:u w:val="single"/>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За последние годы, в результате резкого спада сельскохозяйственного производства и ухудшения финансового положения отрасли, увеличилось отставание села   от города по уровню и условиям жизнедеятельности, снизилась доступность образовательных, медицинских, культурных и торгово-бытовых услуг для    населения.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Сложившаяся в поселении ситуация препятствует формированию социально-экономических условий устойчивого развития агропромышленного комплекса. Уровень и качество жизни напрямую зависят от состояния и обеспеченности сельского  населения </w:t>
      </w:r>
      <w:proofErr w:type="spellStart"/>
      <w:r>
        <w:rPr>
          <w:rFonts w:ascii="Times New Roman" w:hAnsi="Times New Roman"/>
          <w:sz w:val="24"/>
          <w:szCs w:val="24"/>
        </w:rPr>
        <w:t>жильем</w:t>
      </w:r>
      <w:proofErr w:type="spellEnd"/>
      <w:r>
        <w:rPr>
          <w:rFonts w:ascii="Times New Roman" w:hAnsi="Times New Roman"/>
          <w:sz w:val="24"/>
          <w:szCs w:val="24"/>
        </w:rPr>
        <w:t>, инженерной инфраструктурой, социальными объектами - школами, медицинскими,   культурно-досуговыми учреждениями.</w:t>
      </w:r>
    </w:p>
    <w:p w:rsidR="00BA515C" w:rsidRDefault="00BA515C" w:rsidP="00BA515C">
      <w:pPr>
        <w:pStyle w:val="af6"/>
        <w:jc w:val="both"/>
        <w:rPr>
          <w:rFonts w:ascii="Times New Roman" w:hAnsi="Times New Roman"/>
          <w:b/>
          <w:bCs/>
          <w:sz w:val="24"/>
          <w:szCs w:val="24"/>
        </w:rPr>
      </w:pPr>
      <w:r>
        <w:rPr>
          <w:rFonts w:ascii="Times New Roman" w:hAnsi="Times New Roman"/>
          <w:sz w:val="24"/>
          <w:szCs w:val="24"/>
        </w:rPr>
        <w:lastRenderedPageBreak/>
        <w:t xml:space="preserve">В рамках социального развития предполагается проведение программных мероприятий по развитию личных подсобных хозяйств в поселении и участие в реализации  целевых программах. </w:t>
      </w:r>
    </w:p>
    <w:p w:rsidR="00BA515C" w:rsidRDefault="00BA515C" w:rsidP="00BA515C">
      <w:pPr>
        <w:pStyle w:val="af6"/>
        <w:jc w:val="both"/>
        <w:rPr>
          <w:rFonts w:ascii="Times New Roman" w:hAnsi="Times New Roman"/>
          <w:sz w:val="24"/>
          <w:szCs w:val="24"/>
        </w:rPr>
      </w:pPr>
      <w:r>
        <w:rPr>
          <w:rFonts w:ascii="Times New Roman" w:hAnsi="Times New Roman"/>
          <w:b/>
          <w:bCs/>
          <w:sz w:val="24"/>
          <w:szCs w:val="24"/>
        </w:rPr>
        <w:t> </w:t>
      </w:r>
      <w:r>
        <w:rPr>
          <w:rFonts w:ascii="Times New Roman" w:hAnsi="Times New Roman"/>
          <w:sz w:val="24"/>
          <w:szCs w:val="24"/>
        </w:rPr>
        <w:t xml:space="preserve">Таким образом, Программа развития  </w:t>
      </w:r>
      <w:r w:rsidR="00431D0D">
        <w:rPr>
          <w:rFonts w:ascii="Times New Roman" w:hAnsi="Times New Roman"/>
          <w:sz w:val="24"/>
          <w:szCs w:val="24"/>
        </w:rPr>
        <w:t xml:space="preserve">Новоключевского сельсовета </w:t>
      </w:r>
      <w:r>
        <w:rPr>
          <w:rFonts w:ascii="Times New Roman" w:hAnsi="Times New Roman"/>
          <w:sz w:val="24"/>
          <w:szCs w:val="24"/>
        </w:rPr>
        <w:t>на 201</w:t>
      </w:r>
      <w:r w:rsidR="00431D0D">
        <w:rPr>
          <w:rFonts w:ascii="Times New Roman" w:hAnsi="Times New Roman"/>
          <w:sz w:val="24"/>
          <w:szCs w:val="24"/>
        </w:rPr>
        <w:t>8</w:t>
      </w:r>
      <w:r>
        <w:rPr>
          <w:rFonts w:ascii="Times New Roman" w:hAnsi="Times New Roman"/>
          <w:sz w:val="24"/>
          <w:szCs w:val="24"/>
        </w:rPr>
        <w:t>-203</w:t>
      </w:r>
      <w:r w:rsidR="00431D0D">
        <w:rPr>
          <w:rFonts w:ascii="Times New Roman" w:hAnsi="Times New Roman"/>
          <w:sz w:val="24"/>
          <w:szCs w:val="24"/>
        </w:rPr>
        <w:t>3</w:t>
      </w:r>
      <w:r>
        <w:rPr>
          <w:rFonts w:ascii="Times New Roman" w:hAnsi="Times New Roman"/>
          <w:sz w:val="24"/>
          <w:szCs w:val="24"/>
        </w:rPr>
        <w:t xml:space="preserve"> гг.  представлена в виде совокупности конкретных мероприятий и ожидаемых результатов, сгруппированных по обозначенным выше системным признакам и направленных на достижение основных социально-экономических целей поселения на основе эффективного использования имеющихся ресурсов и потенциала территории.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5.   Оценка эффективности мероприятий Программы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В целях оперативного отслеживания и контроля хода осуществления Программы, а также оценки влияния результатов реализации Программы на уровень развития социальной  инфраструктуры</w:t>
      </w:r>
      <w:r w:rsidR="00000974">
        <w:rPr>
          <w:rFonts w:ascii="Times New Roman" w:hAnsi="Times New Roman"/>
          <w:sz w:val="24"/>
          <w:szCs w:val="24"/>
        </w:rPr>
        <w:t xml:space="preserve"> </w:t>
      </w:r>
      <w:r w:rsidR="00431D0D">
        <w:rPr>
          <w:rFonts w:ascii="Times New Roman" w:hAnsi="Times New Roman"/>
          <w:sz w:val="24"/>
          <w:szCs w:val="24"/>
        </w:rPr>
        <w:t>Новоключевского сельсовета</w:t>
      </w:r>
      <w:r>
        <w:rPr>
          <w:rFonts w:ascii="Times New Roman" w:hAnsi="Times New Roman"/>
          <w:sz w:val="24"/>
          <w:szCs w:val="24"/>
        </w:rPr>
        <w:t xml:space="preserve">  в рамках выделенных приоритетов проводится  ежегодный  мониторинг по основным целевым показателям социально-экономического развития территории.</w:t>
      </w: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r>
        <w:rPr>
          <w:rFonts w:ascii="Times New Roman" w:hAnsi="Times New Roman"/>
          <w:b/>
          <w:bCs/>
          <w:sz w:val="24"/>
          <w:szCs w:val="24"/>
        </w:rPr>
        <w:t>14.   Организация  контроля  за реализацией Программы</w:t>
      </w: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Организационная структура управления Программой базируется на существующей схеме исполнительной власти  </w:t>
      </w:r>
      <w:r w:rsidR="00431D0D">
        <w:rPr>
          <w:rFonts w:ascii="Times New Roman" w:hAnsi="Times New Roman"/>
          <w:sz w:val="24"/>
          <w:szCs w:val="24"/>
        </w:rPr>
        <w:t>Новоключевского сельсовета</w:t>
      </w:r>
      <w:r>
        <w:rPr>
          <w:rFonts w:ascii="Times New Roman" w:hAnsi="Times New Roman"/>
          <w:sz w:val="24"/>
          <w:szCs w:val="24"/>
        </w:rPr>
        <w:t xml:space="preserve">.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Общее руководство Программой осуществляет Глава </w:t>
      </w:r>
      <w:r w:rsidR="00431D0D">
        <w:rPr>
          <w:rFonts w:ascii="Times New Roman" w:hAnsi="Times New Roman"/>
          <w:sz w:val="24"/>
          <w:szCs w:val="24"/>
        </w:rPr>
        <w:t>Новоключевского</w:t>
      </w:r>
      <w:r>
        <w:rPr>
          <w:rFonts w:ascii="Times New Roman" w:hAnsi="Times New Roman"/>
          <w:sz w:val="24"/>
          <w:szCs w:val="24"/>
        </w:rPr>
        <w:t xml:space="preserve"> сельсовета.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Оперативные функции по реализации Программы осуществляют штатные сотрудники администрации </w:t>
      </w:r>
      <w:r w:rsidR="00431D0D">
        <w:rPr>
          <w:rFonts w:ascii="Times New Roman" w:hAnsi="Times New Roman"/>
          <w:sz w:val="24"/>
          <w:szCs w:val="24"/>
        </w:rPr>
        <w:t>Новоключевского</w:t>
      </w:r>
      <w:r>
        <w:rPr>
          <w:rFonts w:ascii="Times New Roman" w:hAnsi="Times New Roman"/>
          <w:sz w:val="24"/>
          <w:szCs w:val="24"/>
        </w:rPr>
        <w:t xml:space="preserve"> сельсовета под руководством Главы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Глава </w:t>
      </w:r>
      <w:r w:rsidR="00431D0D">
        <w:rPr>
          <w:rFonts w:ascii="Times New Roman" w:hAnsi="Times New Roman"/>
          <w:sz w:val="24"/>
          <w:szCs w:val="24"/>
        </w:rPr>
        <w:t xml:space="preserve">Новоключевского сельсовета </w:t>
      </w:r>
      <w:r>
        <w:rPr>
          <w:rFonts w:ascii="Times New Roman" w:hAnsi="Times New Roman"/>
          <w:sz w:val="24"/>
          <w:szCs w:val="24"/>
        </w:rPr>
        <w:t>осуществляет следующие действия: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 рассматривает и утверждает план мероприятий, </w:t>
      </w:r>
      <w:proofErr w:type="spellStart"/>
      <w:r>
        <w:rPr>
          <w:rFonts w:ascii="Times New Roman" w:hAnsi="Times New Roman"/>
          <w:sz w:val="24"/>
          <w:szCs w:val="24"/>
        </w:rPr>
        <w:t>объемы</w:t>
      </w:r>
      <w:proofErr w:type="spellEnd"/>
      <w:r>
        <w:rPr>
          <w:rFonts w:ascii="Times New Roman" w:hAnsi="Times New Roman"/>
          <w:sz w:val="24"/>
          <w:szCs w:val="24"/>
        </w:rPr>
        <w:t xml:space="preserve"> их финансирования и сроки реализации;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 выносит заключения о ходе выполнения Плана, рассматривает предложения по внесению изменений по приоритетности отдельных программных направлений и мероприятий.</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 взаимодействует с районными и областными органами исполнительной власти по включению предложений </w:t>
      </w:r>
      <w:r w:rsidR="00431D0D">
        <w:rPr>
          <w:rFonts w:ascii="Times New Roman" w:hAnsi="Times New Roman"/>
          <w:sz w:val="24"/>
          <w:szCs w:val="24"/>
        </w:rPr>
        <w:t xml:space="preserve">Новоключевского сельсовета </w:t>
      </w:r>
      <w:r>
        <w:rPr>
          <w:rFonts w:ascii="Times New Roman" w:hAnsi="Times New Roman"/>
          <w:sz w:val="24"/>
          <w:szCs w:val="24"/>
        </w:rPr>
        <w:t>в районные и областные целевые программы;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-контроль за выполнением годового плана действий и подготовка </w:t>
      </w:r>
      <w:proofErr w:type="spellStart"/>
      <w:r>
        <w:rPr>
          <w:rFonts w:ascii="Times New Roman" w:hAnsi="Times New Roman"/>
          <w:sz w:val="24"/>
          <w:szCs w:val="24"/>
        </w:rPr>
        <w:t>отчетов</w:t>
      </w:r>
      <w:proofErr w:type="spellEnd"/>
      <w:r>
        <w:rPr>
          <w:rFonts w:ascii="Times New Roman" w:hAnsi="Times New Roman"/>
          <w:sz w:val="24"/>
          <w:szCs w:val="24"/>
        </w:rPr>
        <w:t xml:space="preserve"> о его выполнении;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-осуществляет руководство по: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 подготовке перечня муниципальных целевых программ </w:t>
      </w:r>
      <w:r w:rsidR="00431D0D">
        <w:rPr>
          <w:rFonts w:ascii="Times New Roman" w:hAnsi="Times New Roman"/>
          <w:sz w:val="24"/>
          <w:szCs w:val="24"/>
        </w:rPr>
        <w:t xml:space="preserve">Новоключевского сельсовета, предлагаемых  </w:t>
      </w:r>
      <w:r>
        <w:rPr>
          <w:rFonts w:ascii="Times New Roman" w:hAnsi="Times New Roman"/>
          <w:sz w:val="24"/>
          <w:szCs w:val="24"/>
        </w:rPr>
        <w:t>к финансированию из районного и областного бюджета на очередной финансовый год;</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 составлению ежегодного плана действий по реализации Программы;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 реализации мероприятий Программы </w:t>
      </w:r>
      <w:r w:rsidR="00431D0D">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Специалисты  администрации</w:t>
      </w:r>
      <w:r w:rsidR="00000974">
        <w:rPr>
          <w:rFonts w:ascii="Times New Roman" w:hAnsi="Times New Roman"/>
          <w:sz w:val="24"/>
          <w:szCs w:val="24"/>
        </w:rPr>
        <w:t xml:space="preserve"> </w:t>
      </w:r>
      <w:r w:rsidR="00431D0D">
        <w:rPr>
          <w:rFonts w:ascii="Times New Roman" w:hAnsi="Times New Roman"/>
          <w:sz w:val="24"/>
          <w:szCs w:val="24"/>
        </w:rPr>
        <w:t xml:space="preserve">Новоключевского сельсовета </w:t>
      </w:r>
      <w:r>
        <w:rPr>
          <w:rFonts w:ascii="Times New Roman" w:hAnsi="Times New Roman"/>
          <w:sz w:val="24"/>
          <w:szCs w:val="24"/>
        </w:rPr>
        <w:t>осуществляет следующие функции: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-подготовка проектов нормативных правовых актов по подведомственной сфере по соответствующим разделам Программы;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-подготовка проектов программ </w:t>
      </w:r>
      <w:r w:rsidR="00431D0D">
        <w:rPr>
          <w:rFonts w:ascii="Times New Roman" w:hAnsi="Times New Roman"/>
          <w:sz w:val="24"/>
          <w:szCs w:val="24"/>
        </w:rPr>
        <w:t>Новоключевского сельсовета</w:t>
      </w:r>
      <w:r>
        <w:rPr>
          <w:rFonts w:ascii="Times New Roman" w:hAnsi="Times New Roman"/>
          <w:sz w:val="24"/>
          <w:szCs w:val="24"/>
        </w:rPr>
        <w:t xml:space="preserve"> по приоритетным направлениям Программы;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-формирование бюджетных заявок на выделение средств из муниципального бюджета </w:t>
      </w:r>
      <w:r w:rsidR="00431D0D">
        <w:rPr>
          <w:rFonts w:ascii="Times New Roman" w:hAnsi="Times New Roman"/>
          <w:sz w:val="24"/>
          <w:szCs w:val="24"/>
        </w:rPr>
        <w:t>Новоключевского сельсовета</w:t>
      </w:r>
      <w:r>
        <w:rPr>
          <w:rFonts w:ascii="Times New Roman" w:hAnsi="Times New Roman"/>
          <w:sz w:val="24"/>
          <w:szCs w:val="24"/>
        </w:rPr>
        <w:t xml:space="preserve">;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-подготовка предложений, связанных с корректировкой сроков, исполнителей и </w:t>
      </w:r>
      <w:proofErr w:type="spellStart"/>
      <w:r>
        <w:rPr>
          <w:rFonts w:ascii="Times New Roman" w:hAnsi="Times New Roman"/>
          <w:sz w:val="24"/>
          <w:szCs w:val="24"/>
        </w:rPr>
        <w:t>объемов</w:t>
      </w:r>
      <w:proofErr w:type="spellEnd"/>
      <w:r>
        <w:rPr>
          <w:rFonts w:ascii="Times New Roman" w:hAnsi="Times New Roman"/>
          <w:sz w:val="24"/>
          <w:szCs w:val="24"/>
        </w:rPr>
        <w:t xml:space="preserve"> ресурсов по мероприятиям Программы;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w:t>
      </w:r>
      <w:proofErr w:type="spellStart"/>
      <w:r>
        <w:rPr>
          <w:rFonts w:ascii="Times New Roman" w:hAnsi="Times New Roman"/>
          <w:sz w:val="24"/>
          <w:szCs w:val="24"/>
        </w:rPr>
        <w:t>прием</w:t>
      </w:r>
      <w:proofErr w:type="spellEnd"/>
      <w:r>
        <w:rPr>
          <w:rFonts w:ascii="Times New Roman" w:hAnsi="Times New Roman"/>
          <w:sz w:val="24"/>
          <w:szCs w:val="24"/>
        </w:rPr>
        <w:t xml:space="preserve"> заявок предприятий и организаций, участвующих в Программе, на получение поддержки для реализации разработанных ими мероприятий или инвестиционных проектов;</w:t>
      </w:r>
    </w:p>
    <w:p w:rsidR="00BA515C" w:rsidRDefault="00BA515C" w:rsidP="00BA515C">
      <w:pPr>
        <w:pStyle w:val="af6"/>
        <w:jc w:val="both"/>
        <w:rPr>
          <w:rFonts w:ascii="Times New Roman" w:hAnsi="Times New Roman"/>
          <w:b/>
          <w:bCs/>
          <w:sz w:val="24"/>
          <w:szCs w:val="24"/>
        </w:rPr>
      </w:pPr>
      <w:r>
        <w:rPr>
          <w:rFonts w:ascii="Times New Roman" w:hAnsi="Times New Roman"/>
          <w:sz w:val="24"/>
          <w:szCs w:val="24"/>
        </w:rPr>
        <w:lastRenderedPageBreak/>
        <w:t>            -предварительное рассмотрение предложений и бизнес-планов,  представленных участниками Программы для получения поддержки, на предмет экономической и социальной значимости;</w:t>
      </w: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b/>
          <w:bCs/>
          <w:sz w:val="24"/>
          <w:szCs w:val="24"/>
        </w:rPr>
      </w:pPr>
      <w:r>
        <w:rPr>
          <w:rFonts w:ascii="Times New Roman" w:hAnsi="Times New Roman"/>
          <w:b/>
          <w:bCs/>
          <w:sz w:val="24"/>
          <w:szCs w:val="24"/>
        </w:rPr>
        <w:t>15.   Механизм обновления Программы</w:t>
      </w:r>
    </w:p>
    <w:p w:rsidR="00BA515C" w:rsidRDefault="00BA515C" w:rsidP="00BA515C">
      <w:pPr>
        <w:pStyle w:val="af6"/>
        <w:jc w:val="both"/>
        <w:rPr>
          <w:rFonts w:ascii="Times New Roman" w:hAnsi="Times New Roman"/>
          <w:b/>
          <w:bCs/>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Обновление Программы производится: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при выявлении новых, необходимых к реализации мероприятий;</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при появлении новых инвестиционных проектов, особо значимых для территории;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при наступлении событий, выявляющих новые приоритеты в развитии </w:t>
      </w:r>
      <w:r w:rsidR="00431D0D">
        <w:rPr>
          <w:rFonts w:ascii="Times New Roman" w:hAnsi="Times New Roman"/>
          <w:sz w:val="24"/>
          <w:szCs w:val="24"/>
        </w:rPr>
        <w:t>Новоключевского сельсовета</w:t>
      </w:r>
      <w:r>
        <w:rPr>
          <w:rFonts w:ascii="Times New Roman" w:hAnsi="Times New Roman"/>
          <w:sz w:val="24"/>
          <w:szCs w:val="24"/>
        </w:rPr>
        <w:t>, а также вызывающих потерю своей значимости отдельных мероприятий.</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Внесение изменений в Программу производится по итогам годового </w:t>
      </w:r>
      <w:proofErr w:type="spellStart"/>
      <w:r>
        <w:rPr>
          <w:rFonts w:ascii="Times New Roman" w:hAnsi="Times New Roman"/>
          <w:sz w:val="24"/>
          <w:szCs w:val="24"/>
        </w:rPr>
        <w:t>отчета</w:t>
      </w:r>
      <w:proofErr w:type="spellEnd"/>
      <w:r>
        <w:rPr>
          <w:rFonts w:ascii="Times New Roman" w:hAnsi="Times New Roman"/>
          <w:sz w:val="24"/>
          <w:szCs w:val="24"/>
        </w:rPr>
        <w:t xml:space="preserve"> о реализации программы, </w:t>
      </w:r>
      <w:proofErr w:type="spellStart"/>
      <w:r>
        <w:rPr>
          <w:rFonts w:ascii="Times New Roman" w:hAnsi="Times New Roman"/>
          <w:sz w:val="24"/>
          <w:szCs w:val="24"/>
        </w:rPr>
        <w:t>проведенного</w:t>
      </w:r>
      <w:proofErr w:type="spellEnd"/>
      <w:r>
        <w:rPr>
          <w:rFonts w:ascii="Times New Roman" w:hAnsi="Times New Roman"/>
          <w:sz w:val="24"/>
          <w:szCs w:val="24"/>
        </w:rPr>
        <w:t xml:space="preserve"> общественного обсуждения, по предложению Совета депутатов </w:t>
      </w:r>
      <w:r w:rsidR="00431D0D">
        <w:rPr>
          <w:rFonts w:ascii="Times New Roman" w:hAnsi="Times New Roman"/>
          <w:sz w:val="24"/>
          <w:szCs w:val="24"/>
        </w:rPr>
        <w:t>Новоключевского</w:t>
      </w:r>
      <w:r>
        <w:rPr>
          <w:rFonts w:ascii="Times New Roman" w:hAnsi="Times New Roman"/>
          <w:sz w:val="24"/>
          <w:szCs w:val="24"/>
        </w:rPr>
        <w:t xml:space="preserve"> сельсовета и  иных заинтересованных лиц.</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Программные мероприятия могут также быть скорректированы в зависимости от изменения ситуации на основании обоснованного предложения исполнителя.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По перечисленным выше основаниям Программа может быть дополнена новыми мероприятиями с обоснованием </w:t>
      </w:r>
      <w:proofErr w:type="spellStart"/>
      <w:r>
        <w:rPr>
          <w:rFonts w:ascii="Times New Roman" w:hAnsi="Times New Roman"/>
          <w:sz w:val="24"/>
          <w:szCs w:val="24"/>
        </w:rPr>
        <w:t>объемов</w:t>
      </w:r>
      <w:proofErr w:type="spellEnd"/>
      <w:r>
        <w:rPr>
          <w:rFonts w:ascii="Times New Roman" w:hAnsi="Times New Roman"/>
          <w:sz w:val="24"/>
          <w:szCs w:val="24"/>
        </w:rPr>
        <w:t xml:space="preserve"> и источников финансирования. </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b/>
          <w:sz w:val="24"/>
          <w:szCs w:val="24"/>
        </w:rPr>
      </w:pPr>
      <w:r>
        <w:rPr>
          <w:rFonts w:ascii="Times New Roman" w:hAnsi="Times New Roman"/>
          <w:b/>
          <w:sz w:val="24"/>
          <w:szCs w:val="24"/>
        </w:rPr>
        <w:t>16. Заключение</w:t>
      </w:r>
    </w:p>
    <w:p w:rsidR="00BA515C" w:rsidRDefault="00BA515C" w:rsidP="00BA515C">
      <w:pPr>
        <w:pStyle w:val="af6"/>
        <w:jc w:val="both"/>
        <w:rPr>
          <w:rFonts w:ascii="Times New Roman" w:hAnsi="Times New Roman"/>
          <w:sz w:val="24"/>
          <w:szCs w:val="24"/>
        </w:rPr>
      </w:pP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Реализация Программы строится на сочетании функций, традиционных для органов управления </w:t>
      </w:r>
      <w:r w:rsidR="00431D0D">
        <w:rPr>
          <w:rFonts w:ascii="Times New Roman" w:hAnsi="Times New Roman"/>
          <w:sz w:val="24"/>
          <w:szCs w:val="24"/>
        </w:rPr>
        <w:t>Новоключевского сельсовета</w:t>
      </w:r>
      <w:r>
        <w:rPr>
          <w:rFonts w:ascii="Times New Roman" w:hAnsi="Times New Roman"/>
          <w:sz w:val="24"/>
          <w:szCs w:val="24"/>
        </w:rPr>
        <w:t xml:space="preserve"> (оперативное управление функционированием и развитием систем поселения), и новых (нетрадиционных) функций:  интеграция субъектов,  ведомств, установления между ними </w:t>
      </w:r>
      <w:proofErr w:type="spellStart"/>
      <w:r>
        <w:rPr>
          <w:rFonts w:ascii="Times New Roman" w:hAnsi="Times New Roman"/>
          <w:sz w:val="24"/>
          <w:szCs w:val="24"/>
        </w:rPr>
        <w:t>партнерских</w:t>
      </w:r>
      <w:proofErr w:type="spellEnd"/>
      <w:r>
        <w:rPr>
          <w:rFonts w:ascii="Times New Roman" w:hAnsi="Times New Roman"/>
          <w:sz w:val="24"/>
          <w:szCs w:val="24"/>
        </w:rPr>
        <w:t xml:space="preserve"> отношений, вовлечение в процесс развития новых субъектов (например, других муниципальных образований, поверх административных границ),  целенаправленного использования творческого,  культурного,  интеллектуального,  экономического потенциалов </w:t>
      </w:r>
      <w:r w:rsidR="00431D0D">
        <w:rPr>
          <w:rFonts w:ascii="Times New Roman" w:hAnsi="Times New Roman"/>
          <w:sz w:val="24"/>
          <w:szCs w:val="24"/>
        </w:rPr>
        <w:t>Новоключевского сельсовета</w:t>
      </w:r>
      <w:r>
        <w:rPr>
          <w:rFonts w:ascii="Times New Roman" w:hAnsi="Times New Roman"/>
          <w:sz w:val="24"/>
          <w:szCs w:val="24"/>
        </w:rPr>
        <w:t xml:space="preserve">.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Ожидаемые результаты:</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За период осуществления Программы будет создана база для реализации стратегических направлений развития поселения, что позволит ей достичь высокого уровня социально-экономического развития: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проведение уличного освещения во все </w:t>
      </w: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пунктах обеспечит устойчивое энергоснабжение поселения;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строительство новых водопроводных сетей, выполнение  работ  по  очистке  воды,  повысит уровень обеспеченности населения  водой;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ремонт автомобильных дорог обеспечит   безопасность  дорожного  движения  и  связь с </w:t>
      </w:r>
      <w:proofErr w:type="spellStart"/>
      <w:r>
        <w:rPr>
          <w:rFonts w:ascii="Times New Roman" w:hAnsi="Times New Roman"/>
          <w:sz w:val="24"/>
          <w:szCs w:val="24"/>
        </w:rPr>
        <w:t>населенными</w:t>
      </w:r>
      <w:proofErr w:type="spellEnd"/>
      <w:r>
        <w:rPr>
          <w:rFonts w:ascii="Times New Roman" w:hAnsi="Times New Roman"/>
          <w:sz w:val="24"/>
          <w:szCs w:val="24"/>
        </w:rPr>
        <w:t xml:space="preserve"> пунктами поселения.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улучшение культурно-досуговой  деятельности будет способствовать формированию здорового образа жизни среди населения, позволит приобщить широкие слои населения к культурно-историческому наследию;</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защищенности</w:t>
      </w:r>
      <w:proofErr w:type="spellEnd"/>
      <w:r>
        <w:rPr>
          <w:rFonts w:ascii="Times New Roman" w:hAnsi="Times New Roman"/>
          <w:sz w:val="24"/>
          <w:szCs w:val="24"/>
        </w:rPr>
        <w:t xml:space="preserve"> личности, безопасности жизнедеятельности общества, стабилизации обстановки  с пожарами на территории </w:t>
      </w:r>
      <w:r w:rsidR="00C07105">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привлечения внебюджетных инвестиций в экономику </w:t>
      </w:r>
      <w:r w:rsidR="00C07105">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повышения благоустройства </w:t>
      </w:r>
      <w:r w:rsidR="00C07105">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развития малого и среднего предпринимательства на территории </w:t>
      </w:r>
      <w:r w:rsidR="00C07105">
        <w:rPr>
          <w:rFonts w:ascii="Times New Roman" w:hAnsi="Times New Roman"/>
          <w:sz w:val="24"/>
          <w:szCs w:val="24"/>
        </w:rPr>
        <w:t>Новоключевского сельсовета</w:t>
      </w:r>
      <w:r>
        <w:rPr>
          <w:rFonts w:ascii="Times New Roman" w:hAnsi="Times New Roman"/>
          <w:sz w:val="24"/>
          <w:szCs w:val="24"/>
        </w:rPr>
        <w:t xml:space="preserve">, повышение доли налоговых поступлений от субъектов малого и среднего предпринимательства в бюджет </w:t>
      </w:r>
      <w:r w:rsidR="00C07105">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формирования современного привлекательного имиджа </w:t>
      </w:r>
      <w:r w:rsidR="00C07105">
        <w:rPr>
          <w:rFonts w:ascii="Times New Roman" w:hAnsi="Times New Roman"/>
          <w:sz w:val="24"/>
          <w:szCs w:val="24"/>
        </w:rPr>
        <w:t>Новоключевского сельсовета</w:t>
      </w:r>
      <w:r>
        <w:rPr>
          <w:rFonts w:ascii="Times New Roman" w:hAnsi="Times New Roman"/>
          <w:sz w:val="24"/>
          <w:szCs w:val="24"/>
        </w:rPr>
        <w:t xml:space="preserve">.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Результатом реализации программы должна стать стабилизация социально-экономического положения </w:t>
      </w:r>
      <w:r w:rsidR="00C07105">
        <w:rPr>
          <w:rFonts w:ascii="Times New Roman" w:hAnsi="Times New Roman"/>
          <w:sz w:val="24"/>
          <w:szCs w:val="24"/>
        </w:rPr>
        <w:t>Новоключевского сельсовета</w:t>
      </w:r>
      <w:r>
        <w:rPr>
          <w:rFonts w:ascii="Times New Roman" w:hAnsi="Times New Roman"/>
          <w:sz w:val="24"/>
          <w:szCs w:val="24"/>
        </w:rPr>
        <w:t xml:space="preserve">, улучшение состояния </w:t>
      </w:r>
      <w:r>
        <w:rPr>
          <w:rFonts w:ascii="Times New Roman" w:hAnsi="Times New Roman"/>
          <w:sz w:val="24"/>
          <w:szCs w:val="24"/>
        </w:rPr>
        <w:lastRenderedPageBreak/>
        <w:t>жилищно-коммунального хозяйства, социальной сфер, эффективное использование бюджетных средств и имущества ,улучшение благоустройства территории.</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Реализация Программы позволит: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1) повысить качество жизни жителей  </w:t>
      </w:r>
      <w:r w:rsidR="00C07105">
        <w:rPr>
          <w:rFonts w:ascii="Times New Roman" w:hAnsi="Times New Roman"/>
          <w:sz w:val="24"/>
          <w:szCs w:val="24"/>
        </w:rPr>
        <w:t>Новоключевского сельсовета</w:t>
      </w:r>
      <w:r>
        <w:rPr>
          <w:rFonts w:ascii="Times New Roman" w:hAnsi="Times New Roman"/>
          <w:sz w:val="24"/>
          <w:szCs w:val="24"/>
        </w:rPr>
        <w:t xml:space="preserve">, сформировать организационные и финансовые условия для решения проблем </w:t>
      </w:r>
      <w:r w:rsidR="00C07105">
        <w:rPr>
          <w:rFonts w:ascii="Times New Roman" w:hAnsi="Times New Roman"/>
          <w:sz w:val="24"/>
          <w:szCs w:val="24"/>
        </w:rPr>
        <w:t>Новоключевского сельсовета</w:t>
      </w:r>
      <w:r>
        <w:rPr>
          <w:rFonts w:ascii="Times New Roman" w:hAnsi="Times New Roman"/>
          <w:sz w:val="24"/>
          <w:szCs w:val="24"/>
        </w:rPr>
        <w:t>;</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2) привлечь население </w:t>
      </w:r>
      <w:r w:rsidR="00C07105">
        <w:rPr>
          <w:rFonts w:ascii="Times New Roman" w:hAnsi="Times New Roman"/>
          <w:sz w:val="24"/>
          <w:szCs w:val="24"/>
        </w:rPr>
        <w:t>Новоключевского сельсовета</w:t>
      </w:r>
      <w:r>
        <w:rPr>
          <w:rFonts w:ascii="Times New Roman" w:hAnsi="Times New Roman"/>
          <w:sz w:val="24"/>
          <w:szCs w:val="24"/>
        </w:rPr>
        <w:t xml:space="preserve"> к непосредственному участию в реализации решений, направленных на улучшение качества жизни;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3) повысить степень социального согласия, укрепить авторитет органов местного самоуправления.</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 Социальная стабильность и экономический рост в  </w:t>
      </w:r>
      <w:r w:rsidR="00C07105">
        <w:rPr>
          <w:rFonts w:ascii="Times New Roman" w:hAnsi="Times New Roman"/>
          <w:sz w:val="24"/>
          <w:szCs w:val="24"/>
        </w:rPr>
        <w:t>Новоключевском сельсовете</w:t>
      </w:r>
      <w:r w:rsidR="00000974">
        <w:rPr>
          <w:rFonts w:ascii="Times New Roman" w:hAnsi="Times New Roman"/>
          <w:sz w:val="24"/>
          <w:szCs w:val="24"/>
        </w:rPr>
        <w:t xml:space="preserve"> </w:t>
      </w:r>
      <w:r>
        <w:rPr>
          <w:rFonts w:ascii="Times New Roman" w:hAnsi="Times New Roman"/>
          <w:sz w:val="24"/>
          <w:szCs w:val="24"/>
        </w:rPr>
        <w:t xml:space="preserve">в настоящее время могут быть обеспечены только с помощью продуманной целенаправленной социально-экономической политики. И такая политика может быть разработана и реализована  через программу  комплексного  развития  социальной  инфраструктуры  </w:t>
      </w:r>
      <w:r w:rsidR="00C07105">
        <w:rPr>
          <w:rFonts w:ascii="Times New Roman" w:hAnsi="Times New Roman"/>
          <w:sz w:val="24"/>
          <w:szCs w:val="24"/>
        </w:rPr>
        <w:t>Новоключевского сельсовета</w:t>
      </w:r>
      <w:r>
        <w:rPr>
          <w:rFonts w:ascii="Times New Roman" w:hAnsi="Times New Roman"/>
          <w:sz w:val="24"/>
          <w:szCs w:val="24"/>
        </w:rPr>
        <w:t xml:space="preserve">.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Переход к управлению </w:t>
      </w:r>
      <w:r w:rsidR="00C07105">
        <w:rPr>
          <w:rFonts w:ascii="Times New Roman" w:hAnsi="Times New Roman"/>
          <w:sz w:val="24"/>
          <w:szCs w:val="24"/>
        </w:rPr>
        <w:t xml:space="preserve">Новоключевского сельсовета </w:t>
      </w:r>
      <w:r>
        <w:rPr>
          <w:rFonts w:ascii="Times New Roman" w:hAnsi="Times New Roman"/>
          <w:sz w:val="24"/>
          <w:szCs w:val="24"/>
        </w:rPr>
        <w:t xml:space="preserve">через интересы благосостояния населения, интересы экономической стабильности и безопасности, наполненные конкретным содержанием и выраженные в  форме программных мероприятий, позволяет обеспечить  социально-экономическое развитие, как отдельных  </w:t>
      </w:r>
      <w:proofErr w:type="spellStart"/>
      <w:r>
        <w:rPr>
          <w:rFonts w:ascii="Times New Roman" w:hAnsi="Times New Roman"/>
          <w:sz w:val="24"/>
          <w:szCs w:val="24"/>
        </w:rPr>
        <w:t>населенных</w:t>
      </w:r>
      <w:proofErr w:type="spellEnd"/>
      <w:r>
        <w:rPr>
          <w:rFonts w:ascii="Times New Roman" w:hAnsi="Times New Roman"/>
          <w:sz w:val="24"/>
          <w:szCs w:val="24"/>
        </w:rPr>
        <w:t xml:space="preserve"> пунктов, так и муниципального образования в целом. </w:t>
      </w:r>
    </w:p>
    <w:p w:rsidR="00BA515C" w:rsidRDefault="00BA515C" w:rsidP="00BA515C">
      <w:pPr>
        <w:pStyle w:val="af6"/>
        <w:jc w:val="both"/>
        <w:rPr>
          <w:rFonts w:ascii="Times New Roman" w:hAnsi="Times New Roman"/>
          <w:sz w:val="24"/>
          <w:szCs w:val="24"/>
        </w:rPr>
      </w:pPr>
      <w:r>
        <w:rPr>
          <w:rFonts w:ascii="Times New Roman" w:hAnsi="Times New Roman"/>
          <w:sz w:val="24"/>
          <w:szCs w:val="24"/>
        </w:rPr>
        <w:t xml:space="preserve">Разработка и принятие  программы развития </w:t>
      </w:r>
      <w:r w:rsidR="00C07105">
        <w:rPr>
          <w:rFonts w:ascii="Times New Roman" w:hAnsi="Times New Roman"/>
          <w:sz w:val="24"/>
          <w:szCs w:val="24"/>
        </w:rPr>
        <w:t xml:space="preserve">Новоключевского сельсовета </w:t>
      </w:r>
      <w:r>
        <w:rPr>
          <w:rFonts w:ascii="Times New Roman" w:hAnsi="Times New Roman"/>
          <w:sz w:val="24"/>
          <w:szCs w:val="24"/>
        </w:rPr>
        <w:t xml:space="preserve">позволяет закрепить приоритеты социальной, финансовой, инвестиционной, экономической политики, определить последовательность и сроки решения накопившихся за многие годы проблем. А целевые установки Программы и создаваемые  для её реализации механизмы,  позволят значительно повысить деловую активность управленческих и предпринимательских кадров сельского   </w:t>
      </w:r>
      <w:r w:rsidR="00C07105">
        <w:rPr>
          <w:rFonts w:ascii="Times New Roman" w:hAnsi="Times New Roman"/>
          <w:sz w:val="24"/>
          <w:szCs w:val="24"/>
        </w:rPr>
        <w:t>Новоключевского сельсовета</w:t>
      </w:r>
      <w:r>
        <w:rPr>
          <w:rFonts w:ascii="Times New Roman" w:hAnsi="Times New Roman"/>
          <w:sz w:val="24"/>
          <w:szCs w:val="24"/>
        </w:rPr>
        <w:t>, создать необходимые условия для активизации экономической и хозяйственной деятельности на его территории.</w:t>
      </w:r>
    </w:p>
    <w:p w:rsidR="00BA515C" w:rsidRDefault="00BA515C" w:rsidP="00BA515C">
      <w:pPr>
        <w:pStyle w:val="af6"/>
        <w:jc w:val="both"/>
        <w:rPr>
          <w:rFonts w:ascii="Times New Roman" w:hAnsi="Times New Roman"/>
          <w:sz w:val="24"/>
          <w:szCs w:val="24"/>
        </w:rPr>
      </w:pPr>
    </w:p>
    <w:p w:rsidR="00BA515C" w:rsidRDefault="00BA515C" w:rsidP="00BA515C">
      <w:pPr>
        <w:ind w:firstLine="709"/>
        <w:jc w:val="both"/>
      </w:pPr>
    </w:p>
    <w:p w:rsidR="00BA515C" w:rsidRDefault="00BA515C" w:rsidP="00BA515C">
      <w:pPr>
        <w:rPr>
          <w:b/>
        </w:rPr>
      </w:pPr>
    </w:p>
    <w:p w:rsidR="006A2F20" w:rsidRDefault="006A2F20"/>
    <w:sectPr w:rsidR="006A2F20" w:rsidSect="005E0BFD">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enSymbol">
    <w:panose1 w:val="05010000000000000000"/>
    <w:charset w:val="00"/>
    <w:family w:val="auto"/>
    <w:pitch w:val="variable"/>
    <w:sig w:usb0="800000AF"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bullet"/>
      <w:lvlText w:val=""/>
      <w:lvlJc w:val="left"/>
      <w:pPr>
        <w:tabs>
          <w:tab w:val="num" w:pos="360"/>
        </w:tabs>
        <w:ind w:left="360" w:hanging="360"/>
      </w:pPr>
      <w:rPr>
        <w:rFonts w:ascii="Symbol" w:hAnsi="Symbol" w:cs="Symbol" w:hint="default"/>
        <w:sz w:val="24"/>
        <w:szCs w:val="24"/>
      </w:rPr>
    </w:lvl>
  </w:abstractNum>
  <w:abstractNum w:abstractNumId="1">
    <w:nsid w:val="00000003"/>
    <w:multiLevelType w:val="singleLevel"/>
    <w:tmpl w:val="00000003"/>
    <w:name w:val="WW8Num4"/>
    <w:lvl w:ilvl="0">
      <w:start w:val="1"/>
      <w:numFmt w:val="decimal"/>
      <w:lvlText w:val="%1."/>
      <w:lvlJc w:val="left"/>
      <w:pPr>
        <w:tabs>
          <w:tab w:val="num" w:pos="780"/>
        </w:tabs>
        <w:ind w:left="780" w:hanging="360"/>
      </w:pPr>
    </w:lvl>
  </w:abstractNum>
  <w:abstractNum w:abstractNumId="2">
    <w:nsid w:val="00000004"/>
    <w:multiLevelType w:val="singleLevel"/>
    <w:tmpl w:val="00000004"/>
    <w:name w:val="WW8Num5"/>
    <w:lvl w:ilvl="0">
      <w:start w:val="2"/>
      <w:numFmt w:val="decimal"/>
      <w:lvlText w:val="%1."/>
      <w:lvlJc w:val="left"/>
      <w:pPr>
        <w:tabs>
          <w:tab w:val="num" w:pos="720"/>
        </w:tabs>
        <w:ind w:left="720" w:hanging="360"/>
      </w:pPr>
    </w:lvl>
  </w:abstractNum>
  <w:abstractNum w:abstractNumId="3">
    <w:nsid w:val="00000005"/>
    <w:multiLevelType w:val="multilevel"/>
    <w:tmpl w:val="00000005"/>
    <w:name w:val="WW8Num7"/>
    <w:lvl w:ilvl="0">
      <w:start w:val="1"/>
      <w:numFmt w:val="bullet"/>
      <w:lvlText w:val=""/>
      <w:lvlJc w:val="left"/>
      <w:pPr>
        <w:tabs>
          <w:tab w:val="num" w:pos="720"/>
        </w:tabs>
        <w:ind w:left="720" w:hanging="360"/>
      </w:pPr>
      <w:rPr>
        <w:rFonts w:ascii="Symbol" w:hAnsi="Symbol" w:cs="Symbol" w:hint="default"/>
        <w:sz w:val="24"/>
        <w:szCs w:val="24"/>
      </w:rPr>
    </w:lvl>
    <w:lvl w:ilvl="1">
      <w:start w:val="1"/>
      <w:numFmt w:val="bullet"/>
      <w:lvlText w:val=""/>
      <w:lvlJc w:val="left"/>
      <w:pPr>
        <w:tabs>
          <w:tab w:val="num" w:pos="1080"/>
        </w:tabs>
        <w:ind w:left="1080" w:hanging="360"/>
      </w:pPr>
      <w:rPr>
        <w:rFonts w:ascii="Symbol" w:hAnsi="Symbol" w:cs="Symbol" w:hint="default"/>
        <w:sz w:val="24"/>
        <w:szCs w:val="24"/>
      </w:rPr>
    </w:lvl>
    <w:lvl w:ilvl="2">
      <w:start w:val="1"/>
      <w:numFmt w:val="bullet"/>
      <w:lvlText w:val=""/>
      <w:lvlJc w:val="left"/>
      <w:pPr>
        <w:tabs>
          <w:tab w:val="num" w:pos="1440"/>
        </w:tabs>
        <w:ind w:left="1440" w:hanging="360"/>
      </w:pPr>
      <w:rPr>
        <w:rFonts w:ascii="Symbol" w:hAnsi="Symbol" w:cs="Symbol" w:hint="default"/>
        <w:sz w:val="24"/>
        <w:szCs w:val="24"/>
      </w:rPr>
    </w:lvl>
    <w:lvl w:ilvl="3">
      <w:start w:val="1"/>
      <w:numFmt w:val="bullet"/>
      <w:lvlText w:val=""/>
      <w:lvlJc w:val="left"/>
      <w:pPr>
        <w:tabs>
          <w:tab w:val="num" w:pos="1800"/>
        </w:tabs>
        <w:ind w:left="1800" w:hanging="360"/>
      </w:pPr>
      <w:rPr>
        <w:rFonts w:ascii="Symbol" w:hAnsi="Symbol" w:cs="Symbol" w:hint="default"/>
        <w:sz w:val="24"/>
        <w:szCs w:val="24"/>
      </w:rPr>
    </w:lvl>
    <w:lvl w:ilvl="4">
      <w:start w:val="1"/>
      <w:numFmt w:val="bullet"/>
      <w:lvlText w:val=""/>
      <w:lvlJc w:val="left"/>
      <w:pPr>
        <w:tabs>
          <w:tab w:val="num" w:pos="2160"/>
        </w:tabs>
        <w:ind w:left="2160" w:hanging="360"/>
      </w:pPr>
      <w:rPr>
        <w:rFonts w:ascii="Symbol" w:hAnsi="Symbol" w:cs="Symbol" w:hint="default"/>
        <w:sz w:val="24"/>
        <w:szCs w:val="24"/>
      </w:rPr>
    </w:lvl>
    <w:lvl w:ilvl="5">
      <w:start w:val="1"/>
      <w:numFmt w:val="bullet"/>
      <w:lvlText w:val=""/>
      <w:lvlJc w:val="left"/>
      <w:pPr>
        <w:tabs>
          <w:tab w:val="num" w:pos="2520"/>
        </w:tabs>
        <w:ind w:left="2520" w:hanging="360"/>
      </w:pPr>
      <w:rPr>
        <w:rFonts w:ascii="Symbol" w:hAnsi="Symbol" w:cs="Symbol" w:hint="default"/>
        <w:sz w:val="24"/>
        <w:szCs w:val="24"/>
      </w:rPr>
    </w:lvl>
    <w:lvl w:ilvl="6">
      <w:start w:val="1"/>
      <w:numFmt w:val="bullet"/>
      <w:lvlText w:val=""/>
      <w:lvlJc w:val="left"/>
      <w:pPr>
        <w:tabs>
          <w:tab w:val="num" w:pos="2880"/>
        </w:tabs>
        <w:ind w:left="2880" w:hanging="360"/>
      </w:pPr>
      <w:rPr>
        <w:rFonts w:ascii="Symbol" w:hAnsi="Symbol" w:cs="Symbol" w:hint="default"/>
        <w:sz w:val="24"/>
        <w:szCs w:val="24"/>
      </w:rPr>
    </w:lvl>
    <w:lvl w:ilvl="7">
      <w:start w:val="1"/>
      <w:numFmt w:val="bullet"/>
      <w:lvlText w:val=""/>
      <w:lvlJc w:val="left"/>
      <w:pPr>
        <w:tabs>
          <w:tab w:val="num" w:pos="3240"/>
        </w:tabs>
        <w:ind w:left="3240" w:hanging="360"/>
      </w:pPr>
      <w:rPr>
        <w:rFonts w:ascii="Symbol" w:hAnsi="Symbol" w:cs="Symbol" w:hint="default"/>
        <w:sz w:val="24"/>
        <w:szCs w:val="24"/>
      </w:rPr>
    </w:lvl>
    <w:lvl w:ilvl="8">
      <w:start w:val="1"/>
      <w:numFmt w:val="bullet"/>
      <w:lvlText w:val=""/>
      <w:lvlJc w:val="left"/>
      <w:pPr>
        <w:tabs>
          <w:tab w:val="num" w:pos="3600"/>
        </w:tabs>
        <w:ind w:left="3600" w:hanging="360"/>
      </w:pPr>
      <w:rPr>
        <w:rFonts w:ascii="Symbol" w:hAnsi="Symbol" w:cs="Symbol" w:hint="default"/>
        <w:sz w:val="24"/>
        <w:szCs w:val="24"/>
      </w:rPr>
    </w:lvl>
  </w:abstractNum>
  <w:abstractNum w:abstractNumId="4">
    <w:nsid w:val="00000006"/>
    <w:multiLevelType w:val="multilevel"/>
    <w:tmpl w:val="00000006"/>
    <w:name w:val="WW8Num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3D4B217F"/>
    <w:multiLevelType w:val="multilevel"/>
    <w:tmpl w:val="6CD0CC5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44"/>
        </w:tabs>
        <w:ind w:left="10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BA515C"/>
    <w:rsid w:val="000001EA"/>
    <w:rsid w:val="00000974"/>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BF9"/>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D97"/>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29AE"/>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736"/>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524"/>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1A2B"/>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59E5"/>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079"/>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25B"/>
    <w:rsid w:val="002273FE"/>
    <w:rsid w:val="0022784C"/>
    <w:rsid w:val="00227B03"/>
    <w:rsid w:val="00230182"/>
    <w:rsid w:val="0023069C"/>
    <w:rsid w:val="0023080A"/>
    <w:rsid w:val="00230DE6"/>
    <w:rsid w:val="00230F69"/>
    <w:rsid w:val="002315D6"/>
    <w:rsid w:val="00231793"/>
    <w:rsid w:val="002319AB"/>
    <w:rsid w:val="00232686"/>
    <w:rsid w:val="002326BE"/>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459F"/>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4C4"/>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D0D"/>
    <w:rsid w:val="00431F89"/>
    <w:rsid w:val="0043210E"/>
    <w:rsid w:val="004322F2"/>
    <w:rsid w:val="00432347"/>
    <w:rsid w:val="0043239F"/>
    <w:rsid w:val="0043285F"/>
    <w:rsid w:val="00433558"/>
    <w:rsid w:val="004335D0"/>
    <w:rsid w:val="0043431C"/>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17B9"/>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5AF"/>
    <w:rsid w:val="004A3EDD"/>
    <w:rsid w:val="004A4175"/>
    <w:rsid w:val="004A4467"/>
    <w:rsid w:val="004A51ED"/>
    <w:rsid w:val="004A523B"/>
    <w:rsid w:val="004A54DF"/>
    <w:rsid w:val="004A5AF0"/>
    <w:rsid w:val="004A5CC1"/>
    <w:rsid w:val="004A5CD9"/>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872"/>
    <w:rsid w:val="00516A68"/>
    <w:rsid w:val="00516F14"/>
    <w:rsid w:val="005170E6"/>
    <w:rsid w:val="0051788A"/>
    <w:rsid w:val="00517AB2"/>
    <w:rsid w:val="00517B22"/>
    <w:rsid w:val="005201BB"/>
    <w:rsid w:val="005203D6"/>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5A6"/>
    <w:rsid w:val="00537A68"/>
    <w:rsid w:val="00537CE5"/>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277"/>
    <w:rsid w:val="00565AC1"/>
    <w:rsid w:val="00566438"/>
    <w:rsid w:val="00566A67"/>
    <w:rsid w:val="00566F38"/>
    <w:rsid w:val="00567316"/>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BFD"/>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5C07"/>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C9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5BCD"/>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771"/>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2165"/>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9C6"/>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CCB"/>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2A32"/>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3944"/>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163"/>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215"/>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3B2"/>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862"/>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2FC1"/>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52D"/>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C5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93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2CB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15C"/>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105"/>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8E5"/>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279"/>
    <w:rsid w:val="00C916D8"/>
    <w:rsid w:val="00C91B79"/>
    <w:rsid w:val="00C92225"/>
    <w:rsid w:val="00C9252F"/>
    <w:rsid w:val="00C925E5"/>
    <w:rsid w:val="00C92780"/>
    <w:rsid w:val="00C92B5A"/>
    <w:rsid w:val="00C92CF9"/>
    <w:rsid w:val="00C9345C"/>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4B25"/>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AC5"/>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3DBC"/>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0ADA"/>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BF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1D4"/>
    <w:rsid w:val="00EA23FF"/>
    <w:rsid w:val="00EA2742"/>
    <w:rsid w:val="00EA2B93"/>
    <w:rsid w:val="00EA3D35"/>
    <w:rsid w:val="00EA4EF7"/>
    <w:rsid w:val="00EA53EA"/>
    <w:rsid w:val="00EA54B1"/>
    <w:rsid w:val="00EA5E6A"/>
    <w:rsid w:val="00EA6254"/>
    <w:rsid w:val="00EA625E"/>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CA8"/>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1A66"/>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5F2A"/>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7142"/>
    <w:rsid w:val="00FF7A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qFormat="1"/>
    <w:lsdException w:name="heading 6" w:uiPriority="9" w:qFormat="1"/>
    <w:lsdException w:name="heading 7" w:uiPriority="9" w:qFormat="1"/>
    <w:lsdException w:name="heading 8" w:uiPriority="9" w:qFormat="1"/>
    <w:lsdException w:name="heading 9" w:qFormat="1"/>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15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A515C"/>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a"/>
    <w:next w:val="a0"/>
    <w:link w:val="20"/>
    <w:uiPriority w:val="99"/>
    <w:semiHidden/>
    <w:unhideWhenUsed/>
    <w:qFormat/>
    <w:rsid w:val="00BA515C"/>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3">
    <w:name w:val="heading 3"/>
    <w:basedOn w:val="a"/>
    <w:next w:val="a0"/>
    <w:link w:val="30"/>
    <w:uiPriority w:val="99"/>
    <w:semiHidden/>
    <w:unhideWhenUsed/>
    <w:qFormat/>
    <w:rsid w:val="00BA515C"/>
    <w:pPr>
      <w:keepNext/>
      <w:tabs>
        <w:tab w:val="num" w:pos="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semiHidden/>
    <w:unhideWhenUsed/>
    <w:qFormat/>
    <w:rsid w:val="00BA515C"/>
    <w:pPr>
      <w:keepNext/>
      <w:spacing w:before="240" w:after="60"/>
      <w:outlineLvl w:val="3"/>
    </w:pPr>
    <w:rPr>
      <w:rFonts w:ascii="Calibri" w:hAnsi="Calibri"/>
      <w:b/>
      <w:bCs/>
      <w:sz w:val="28"/>
      <w:szCs w:val="28"/>
    </w:rPr>
  </w:style>
  <w:style w:type="paragraph" w:styleId="5">
    <w:name w:val="heading 5"/>
    <w:basedOn w:val="a"/>
    <w:next w:val="a"/>
    <w:link w:val="50"/>
    <w:uiPriority w:val="99"/>
    <w:semiHidden/>
    <w:unhideWhenUsed/>
    <w:qFormat/>
    <w:rsid w:val="00BA515C"/>
    <w:pPr>
      <w:tabs>
        <w:tab w:val="num" w:pos="0"/>
      </w:tabs>
      <w:suppressAutoHyphens/>
      <w:spacing w:before="240" w:after="60"/>
      <w:ind w:left="1008" w:hanging="1008"/>
      <w:outlineLvl w:val="4"/>
    </w:pPr>
    <w:rPr>
      <w:rFonts w:ascii="Calibri" w:hAnsi="Calibri"/>
      <w:b/>
      <w:bCs/>
      <w:i/>
      <w:iCs/>
      <w:sz w:val="26"/>
      <w:szCs w:val="26"/>
      <w:lang w:eastAsia="ar-SA"/>
    </w:rPr>
  </w:style>
  <w:style w:type="paragraph" w:styleId="9">
    <w:name w:val="heading 9"/>
    <w:basedOn w:val="a"/>
    <w:next w:val="a"/>
    <w:link w:val="90"/>
    <w:uiPriority w:val="99"/>
    <w:semiHidden/>
    <w:unhideWhenUsed/>
    <w:qFormat/>
    <w:rsid w:val="00BA515C"/>
    <w:pPr>
      <w:tabs>
        <w:tab w:val="num" w:pos="0"/>
      </w:tabs>
      <w:suppressAutoHyphens/>
      <w:spacing w:before="240" w:after="60"/>
      <w:ind w:left="1584" w:hanging="1584"/>
      <w:outlineLvl w:val="8"/>
    </w:pPr>
    <w:rPr>
      <w:rFonts w:ascii="Arial" w:hAnsi="Arial" w:cs="Arial"/>
      <w:sz w:val="22"/>
      <w:szCs w:val="22"/>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BA515C"/>
    <w:rPr>
      <w:rFonts w:ascii="Arial" w:eastAsia="Times New Roman" w:hAnsi="Arial" w:cs="Arial"/>
      <w:b/>
      <w:bCs/>
      <w:color w:val="26282F"/>
      <w:sz w:val="24"/>
      <w:szCs w:val="24"/>
      <w:lang w:eastAsia="ru-RU"/>
    </w:rPr>
  </w:style>
  <w:style w:type="character" w:customStyle="1" w:styleId="20">
    <w:name w:val="Заголовок 2 Знак"/>
    <w:basedOn w:val="a1"/>
    <w:link w:val="2"/>
    <w:uiPriority w:val="99"/>
    <w:semiHidden/>
    <w:rsid w:val="00BA515C"/>
    <w:rPr>
      <w:rFonts w:ascii="Arial" w:eastAsia="Times New Roman" w:hAnsi="Arial" w:cs="Arial"/>
      <w:b/>
      <w:bCs/>
      <w:i/>
      <w:iCs/>
      <w:sz w:val="28"/>
      <w:szCs w:val="28"/>
      <w:lang w:eastAsia="ar-SA"/>
    </w:rPr>
  </w:style>
  <w:style w:type="character" w:customStyle="1" w:styleId="30">
    <w:name w:val="Заголовок 3 Знак"/>
    <w:basedOn w:val="a1"/>
    <w:link w:val="3"/>
    <w:uiPriority w:val="99"/>
    <w:semiHidden/>
    <w:rsid w:val="00BA515C"/>
    <w:rPr>
      <w:rFonts w:ascii="Arial" w:eastAsia="Times New Roman" w:hAnsi="Arial" w:cs="Arial"/>
      <w:b/>
      <w:bCs/>
      <w:sz w:val="26"/>
      <w:szCs w:val="26"/>
      <w:lang w:eastAsia="ar-SA"/>
    </w:rPr>
  </w:style>
  <w:style w:type="character" w:customStyle="1" w:styleId="40">
    <w:name w:val="Заголовок 4 Знак"/>
    <w:basedOn w:val="a1"/>
    <w:link w:val="4"/>
    <w:semiHidden/>
    <w:rsid w:val="00BA515C"/>
    <w:rPr>
      <w:rFonts w:ascii="Calibri" w:eastAsia="Times New Roman" w:hAnsi="Calibri" w:cs="Times New Roman"/>
      <w:b/>
      <w:bCs/>
      <w:sz w:val="28"/>
      <w:szCs w:val="28"/>
      <w:lang w:eastAsia="ru-RU"/>
    </w:rPr>
  </w:style>
  <w:style w:type="character" w:customStyle="1" w:styleId="50">
    <w:name w:val="Заголовок 5 Знак"/>
    <w:basedOn w:val="a1"/>
    <w:link w:val="5"/>
    <w:uiPriority w:val="99"/>
    <w:semiHidden/>
    <w:rsid w:val="00BA515C"/>
    <w:rPr>
      <w:rFonts w:ascii="Calibri" w:eastAsia="Times New Roman" w:hAnsi="Calibri" w:cs="Times New Roman"/>
      <w:b/>
      <w:bCs/>
      <w:i/>
      <w:iCs/>
      <w:sz w:val="26"/>
      <w:szCs w:val="26"/>
      <w:lang w:eastAsia="ar-SA"/>
    </w:rPr>
  </w:style>
  <w:style w:type="character" w:customStyle="1" w:styleId="90">
    <w:name w:val="Заголовок 9 Знак"/>
    <w:basedOn w:val="a1"/>
    <w:link w:val="9"/>
    <w:uiPriority w:val="99"/>
    <w:semiHidden/>
    <w:rsid w:val="00BA515C"/>
    <w:rPr>
      <w:rFonts w:ascii="Arial" w:eastAsia="Times New Roman" w:hAnsi="Arial" w:cs="Arial"/>
      <w:lang w:eastAsia="ar-SA"/>
    </w:rPr>
  </w:style>
  <w:style w:type="character" w:styleId="a4">
    <w:name w:val="Hyperlink"/>
    <w:basedOn w:val="a1"/>
    <w:uiPriority w:val="99"/>
    <w:semiHidden/>
    <w:unhideWhenUsed/>
    <w:rsid w:val="00BA515C"/>
    <w:rPr>
      <w:color w:val="2222CC"/>
      <w:u w:val="single"/>
    </w:rPr>
  </w:style>
  <w:style w:type="character" w:styleId="a5">
    <w:name w:val="FollowedHyperlink"/>
    <w:basedOn w:val="a1"/>
    <w:uiPriority w:val="99"/>
    <w:semiHidden/>
    <w:unhideWhenUsed/>
    <w:rsid w:val="00BA515C"/>
    <w:rPr>
      <w:color w:val="800080" w:themeColor="followedHyperlink"/>
      <w:u w:val="single"/>
    </w:rPr>
  </w:style>
  <w:style w:type="paragraph" w:styleId="a0">
    <w:name w:val="Body Text"/>
    <w:basedOn w:val="a"/>
    <w:link w:val="a6"/>
    <w:uiPriority w:val="99"/>
    <w:unhideWhenUsed/>
    <w:rsid w:val="00BA515C"/>
    <w:pPr>
      <w:suppressAutoHyphens/>
      <w:spacing w:before="280" w:after="280"/>
    </w:pPr>
    <w:rPr>
      <w:rFonts w:ascii="Calibri" w:hAnsi="Calibri"/>
      <w:lang w:eastAsia="ar-SA"/>
    </w:rPr>
  </w:style>
  <w:style w:type="character" w:customStyle="1" w:styleId="a6">
    <w:name w:val="Основной текст Знак"/>
    <w:basedOn w:val="a1"/>
    <w:link w:val="a0"/>
    <w:uiPriority w:val="99"/>
    <w:rsid w:val="00BA515C"/>
    <w:rPr>
      <w:rFonts w:ascii="Calibri" w:eastAsia="Times New Roman" w:hAnsi="Calibri" w:cs="Times New Roman"/>
      <w:sz w:val="24"/>
      <w:szCs w:val="24"/>
      <w:lang w:eastAsia="ar-SA"/>
    </w:rPr>
  </w:style>
  <w:style w:type="paragraph" w:styleId="HTML">
    <w:name w:val="HTML Preformatted"/>
    <w:basedOn w:val="a"/>
    <w:link w:val="HTML1"/>
    <w:semiHidden/>
    <w:unhideWhenUsed/>
    <w:rsid w:val="00BA5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rPr>
  </w:style>
  <w:style w:type="character" w:customStyle="1" w:styleId="HTML0">
    <w:name w:val="Стандартный HTML Знак"/>
    <w:basedOn w:val="a1"/>
    <w:semiHidden/>
    <w:rsid w:val="00BA515C"/>
    <w:rPr>
      <w:rFonts w:ascii="Consolas" w:eastAsia="Times New Roman" w:hAnsi="Consolas" w:cs="Consolas"/>
      <w:sz w:val="20"/>
      <w:szCs w:val="20"/>
      <w:lang w:eastAsia="ru-RU"/>
    </w:rPr>
  </w:style>
  <w:style w:type="paragraph" w:styleId="a7">
    <w:name w:val="Normal (Web)"/>
    <w:basedOn w:val="a"/>
    <w:uiPriority w:val="99"/>
    <w:semiHidden/>
    <w:unhideWhenUsed/>
    <w:rsid w:val="00BA515C"/>
    <w:pPr>
      <w:spacing w:before="100" w:beforeAutospacing="1" w:after="100" w:afterAutospacing="1"/>
    </w:pPr>
  </w:style>
  <w:style w:type="paragraph" w:styleId="11">
    <w:name w:val="index 1"/>
    <w:basedOn w:val="a"/>
    <w:next w:val="a"/>
    <w:autoRedefine/>
    <w:uiPriority w:val="99"/>
    <w:semiHidden/>
    <w:unhideWhenUsed/>
    <w:rsid w:val="00BA515C"/>
    <w:pPr>
      <w:suppressAutoHyphens/>
      <w:ind w:left="240" w:hanging="240"/>
    </w:pPr>
    <w:rPr>
      <w:rFonts w:ascii="Calibri" w:hAnsi="Calibri"/>
      <w:lang w:eastAsia="ar-SA"/>
    </w:rPr>
  </w:style>
  <w:style w:type="paragraph" w:styleId="12">
    <w:name w:val="toc 1"/>
    <w:basedOn w:val="a"/>
    <w:autoRedefine/>
    <w:uiPriority w:val="99"/>
    <w:semiHidden/>
    <w:unhideWhenUsed/>
    <w:rsid w:val="00BA515C"/>
    <w:pPr>
      <w:suppressAutoHyphens/>
      <w:spacing w:before="280" w:after="280"/>
    </w:pPr>
    <w:rPr>
      <w:rFonts w:ascii="Calibri" w:hAnsi="Calibri"/>
      <w:lang w:eastAsia="ar-SA"/>
    </w:rPr>
  </w:style>
  <w:style w:type="paragraph" w:styleId="31">
    <w:name w:val="toc 3"/>
    <w:basedOn w:val="a"/>
    <w:autoRedefine/>
    <w:uiPriority w:val="99"/>
    <w:semiHidden/>
    <w:unhideWhenUsed/>
    <w:rsid w:val="00BA515C"/>
    <w:pPr>
      <w:suppressAutoHyphens/>
      <w:spacing w:before="280" w:after="280"/>
    </w:pPr>
    <w:rPr>
      <w:rFonts w:ascii="Calibri" w:hAnsi="Calibri"/>
      <w:lang w:eastAsia="ar-SA"/>
    </w:rPr>
  </w:style>
  <w:style w:type="paragraph" w:styleId="a8">
    <w:name w:val="header"/>
    <w:basedOn w:val="a"/>
    <w:link w:val="a9"/>
    <w:uiPriority w:val="99"/>
    <w:semiHidden/>
    <w:unhideWhenUsed/>
    <w:rsid w:val="00BA515C"/>
    <w:pPr>
      <w:tabs>
        <w:tab w:val="center" w:pos="4677"/>
        <w:tab w:val="right" w:pos="9355"/>
      </w:tabs>
    </w:pPr>
  </w:style>
  <w:style w:type="character" w:customStyle="1" w:styleId="a9">
    <w:name w:val="Верхний колонтитул Знак"/>
    <w:basedOn w:val="a1"/>
    <w:link w:val="a8"/>
    <w:uiPriority w:val="99"/>
    <w:semiHidden/>
    <w:rsid w:val="00BA515C"/>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BA515C"/>
    <w:pPr>
      <w:tabs>
        <w:tab w:val="center" w:pos="4677"/>
        <w:tab w:val="right" w:pos="9355"/>
      </w:tabs>
    </w:pPr>
  </w:style>
  <w:style w:type="character" w:customStyle="1" w:styleId="ab">
    <w:name w:val="Нижний колонтитул Знак"/>
    <w:basedOn w:val="a1"/>
    <w:link w:val="aa"/>
    <w:uiPriority w:val="99"/>
    <w:semiHidden/>
    <w:rsid w:val="00BA515C"/>
    <w:rPr>
      <w:rFonts w:ascii="Times New Roman" w:eastAsia="Times New Roman" w:hAnsi="Times New Roman" w:cs="Times New Roman"/>
      <w:sz w:val="24"/>
      <w:szCs w:val="24"/>
      <w:lang w:eastAsia="ru-RU"/>
    </w:rPr>
  </w:style>
  <w:style w:type="paragraph" w:styleId="ac">
    <w:name w:val="index heading"/>
    <w:basedOn w:val="a"/>
    <w:next w:val="11"/>
    <w:uiPriority w:val="99"/>
    <w:semiHidden/>
    <w:unhideWhenUsed/>
    <w:rsid w:val="00BA515C"/>
    <w:pPr>
      <w:suppressAutoHyphens/>
    </w:pPr>
    <w:rPr>
      <w:rFonts w:ascii="Calibri" w:hAnsi="Calibri"/>
      <w:lang w:eastAsia="ar-SA"/>
    </w:rPr>
  </w:style>
  <w:style w:type="paragraph" w:styleId="ad">
    <w:name w:val="List"/>
    <w:basedOn w:val="a0"/>
    <w:uiPriority w:val="99"/>
    <w:semiHidden/>
    <w:unhideWhenUsed/>
    <w:rsid w:val="00BA515C"/>
  </w:style>
  <w:style w:type="paragraph" w:styleId="ae">
    <w:name w:val="Title"/>
    <w:basedOn w:val="a"/>
    <w:next w:val="a"/>
    <w:link w:val="af"/>
    <w:uiPriority w:val="99"/>
    <w:qFormat/>
    <w:rsid w:val="00BA515C"/>
    <w:pPr>
      <w:spacing w:before="240" w:after="60"/>
      <w:jc w:val="center"/>
      <w:outlineLvl w:val="0"/>
    </w:pPr>
    <w:rPr>
      <w:rFonts w:ascii="Cambria" w:hAnsi="Cambria"/>
      <w:b/>
      <w:bCs/>
      <w:kern w:val="28"/>
      <w:sz w:val="32"/>
      <w:szCs w:val="32"/>
    </w:rPr>
  </w:style>
  <w:style w:type="character" w:customStyle="1" w:styleId="af">
    <w:name w:val="Название Знак"/>
    <w:basedOn w:val="a1"/>
    <w:link w:val="ae"/>
    <w:uiPriority w:val="99"/>
    <w:rsid w:val="00BA515C"/>
    <w:rPr>
      <w:rFonts w:ascii="Cambria" w:eastAsia="Times New Roman" w:hAnsi="Cambria" w:cs="Times New Roman"/>
      <w:b/>
      <w:bCs/>
      <w:kern w:val="28"/>
      <w:sz w:val="32"/>
      <w:szCs w:val="32"/>
      <w:lang w:eastAsia="ru-RU"/>
    </w:rPr>
  </w:style>
  <w:style w:type="paragraph" w:styleId="af0">
    <w:name w:val="Body Text Indent"/>
    <w:basedOn w:val="a"/>
    <w:link w:val="af1"/>
    <w:uiPriority w:val="99"/>
    <w:semiHidden/>
    <w:unhideWhenUsed/>
    <w:rsid w:val="00BA515C"/>
    <w:pPr>
      <w:suppressAutoHyphens/>
      <w:spacing w:before="280" w:after="280"/>
    </w:pPr>
    <w:rPr>
      <w:rFonts w:ascii="Calibri" w:hAnsi="Calibri"/>
      <w:lang w:eastAsia="ar-SA"/>
    </w:rPr>
  </w:style>
  <w:style w:type="character" w:customStyle="1" w:styleId="af1">
    <w:name w:val="Основной текст с отступом Знак"/>
    <w:basedOn w:val="a1"/>
    <w:link w:val="af0"/>
    <w:uiPriority w:val="99"/>
    <w:semiHidden/>
    <w:rsid w:val="00BA515C"/>
    <w:rPr>
      <w:rFonts w:ascii="Calibri" w:eastAsia="Times New Roman" w:hAnsi="Calibri" w:cs="Times New Roman"/>
      <w:sz w:val="24"/>
      <w:szCs w:val="24"/>
      <w:lang w:eastAsia="ar-SA"/>
    </w:rPr>
  </w:style>
  <w:style w:type="paragraph" w:styleId="af2">
    <w:name w:val="Subtitle"/>
    <w:basedOn w:val="a"/>
    <w:next w:val="a0"/>
    <w:link w:val="af3"/>
    <w:uiPriority w:val="99"/>
    <w:qFormat/>
    <w:rsid w:val="00BA515C"/>
    <w:pPr>
      <w:suppressAutoHyphens/>
      <w:spacing w:before="280" w:after="280"/>
    </w:pPr>
    <w:rPr>
      <w:rFonts w:ascii="Calibri" w:hAnsi="Calibri"/>
      <w:lang w:eastAsia="ar-SA"/>
    </w:rPr>
  </w:style>
  <w:style w:type="character" w:customStyle="1" w:styleId="af3">
    <w:name w:val="Подзаголовок Знак"/>
    <w:basedOn w:val="a1"/>
    <w:link w:val="af2"/>
    <w:uiPriority w:val="99"/>
    <w:rsid w:val="00BA515C"/>
    <w:rPr>
      <w:rFonts w:ascii="Calibri" w:eastAsia="Times New Roman" w:hAnsi="Calibri" w:cs="Times New Roman"/>
      <w:sz w:val="24"/>
      <w:szCs w:val="24"/>
      <w:lang w:eastAsia="ar-SA"/>
    </w:rPr>
  </w:style>
  <w:style w:type="paragraph" w:styleId="21">
    <w:name w:val="Body Text Indent 2"/>
    <w:basedOn w:val="a"/>
    <w:link w:val="210"/>
    <w:uiPriority w:val="99"/>
    <w:semiHidden/>
    <w:unhideWhenUsed/>
    <w:rsid w:val="00BA515C"/>
    <w:pPr>
      <w:ind w:firstLine="708"/>
      <w:jc w:val="both"/>
    </w:pPr>
  </w:style>
  <w:style w:type="character" w:customStyle="1" w:styleId="22">
    <w:name w:val="Основной текст с отступом 2 Знак"/>
    <w:basedOn w:val="a1"/>
    <w:semiHidden/>
    <w:rsid w:val="00BA515C"/>
    <w:rPr>
      <w:rFonts w:ascii="Times New Roman" w:eastAsia="Times New Roman" w:hAnsi="Times New Roman" w:cs="Times New Roman"/>
      <w:sz w:val="24"/>
      <w:szCs w:val="24"/>
      <w:lang w:eastAsia="ru-RU"/>
    </w:rPr>
  </w:style>
  <w:style w:type="paragraph" w:styleId="32">
    <w:name w:val="Body Text Indent 3"/>
    <w:basedOn w:val="a"/>
    <w:link w:val="33"/>
    <w:uiPriority w:val="99"/>
    <w:unhideWhenUsed/>
    <w:rsid w:val="00BA515C"/>
    <w:pPr>
      <w:spacing w:after="120"/>
      <w:ind w:left="283"/>
    </w:pPr>
    <w:rPr>
      <w:sz w:val="16"/>
      <w:szCs w:val="16"/>
    </w:rPr>
  </w:style>
  <w:style w:type="character" w:customStyle="1" w:styleId="33">
    <w:name w:val="Основной текст с отступом 3 Знак"/>
    <w:basedOn w:val="a1"/>
    <w:link w:val="32"/>
    <w:uiPriority w:val="99"/>
    <w:rsid w:val="00BA515C"/>
    <w:rPr>
      <w:rFonts w:ascii="Times New Roman" w:eastAsia="Times New Roman" w:hAnsi="Times New Roman" w:cs="Times New Roman"/>
      <w:sz w:val="16"/>
      <w:szCs w:val="16"/>
      <w:lang w:eastAsia="ru-RU"/>
    </w:rPr>
  </w:style>
  <w:style w:type="paragraph" w:styleId="af4">
    <w:name w:val="Balloon Text"/>
    <w:basedOn w:val="a"/>
    <w:link w:val="af5"/>
    <w:uiPriority w:val="99"/>
    <w:semiHidden/>
    <w:unhideWhenUsed/>
    <w:rsid w:val="00BA515C"/>
    <w:pPr>
      <w:suppressAutoHyphens/>
    </w:pPr>
    <w:rPr>
      <w:rFonts w:ascii="Tahoma" w:hAnsi="Tahoma" w:cs="Tahoma"/>
      <w:sz w:val="16"/>
      <w:szCs w:val="16"/>
      <w:lang w:eastAsia="ar-SA"/>
    </w:rPr>
  </w:style>
  <w:style w:type="character" w:customStyle="1" w:styleId="af5">
    <w:name w:val="Текст выноски Знак"/>
    <w:basedOn w:val="a1"/>
    <w:link w:val="af4"/>
    <w:uiPriority w:val="99"/>
    <w:semiHidden/>
    <w:rsid w:val="00BA515C"/>
    <w:rPr>
      <w:rFonts w:ascii="Tahoma" w:eastAsia="Times New Roman" w:hAnsi="Tahoma" w:cs="Tahoma"/>
      <w:sz w:val="16"/>
      <w:szCs w:val="16"/>
      <w:lang w:eastAsia="ar-SA"/>
    </w:rPr>
  </w:style>
  <w:style w:type="paragraph" w:styleId="af6">
    <w:name w:val="No Spacing"/>
    <w:uiPriority w:val="99"/>
    <w:qFormat/>
    <w:rsid w:val="00BA515C"/>
    <w:pPr>
      <w:spacing w:after="0" w:line="240" w:lineRule="auto"/>
    </w:pPr>
    <w:rPr>
      <w:rFonts w:ascii="Calibri" w:eastAsia="Times New Roman" w:hAnsi="Calibri" w:cs="Times New Roman"/>
      <w:lang w:eastAsia="ru-RU"/>
    </w:rPr>
  </w:style>
  <w:style w:type="paragraph" w:styleId="af7">
    <w:name w:val="List Paragraph"/>
    <w:basedOn w:val="a"/>
    <w:uiPriority w:val="99"/>
    <w:qFormat/>
    <w:rsid w:val="00BA515C"/>
    <w:pPr>
      <w:spacing w:after="200" w:line="276" w:lineRule="auto"/>
      <w:ind w:left="720"/>
      <w:contextualSpacing/>
    </w:pPr>
    <w:rPr>
      <w:rFonts w:ascii="Calibri" w:hAnsi="Calibri"/>
      <w:sz w:val="22"/>
      <w:szCs w:val="22"/>
    </w:rPr>
  </w:style>
  <w:style w:type="paragraph" w:customStyle="1" w:styleId="ConsPlusCell">
    <w:name w:val="ConsPlusCell"/>
    <w:uiPriority w:val="99"/>
    <w:rsid w:val="00BA51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8">
    <w:name w:val="Таблицы (моноширинный)"/>
    <w:basedOn w:val="a"/>
    <w:next w:val="a"/>
    <w:uiPriority w:val="99"/>
    <w:rsid w:val="00BA515C"/>
    <w:pPr>
      <w:widowControl w:val="0"/>
      <w:autoSpaceDE w:val="0"/>
      <w:autoSpaceDN w:val="0"/>
      <w:adjustRightInd w:val="0"/>
      <w:jc w:val="both"/>
    </w:pPr>
    <w:rPr>
      <w:rFonts w:ascii="Courier New" w:hAnsi="Courier New" w:cs="Courier New"/>
      <w:sz w:val="20"/>
      <w:szCs w:val="20"/>
    </w:rPr>
  </w:style>
  <w:style w:type="paragraph" w:customStyle="1" w:styleId="af9">
    <w:name w:val="Нормальный (таблица)"/>
    <w:basedOn w:val="a"/>
    <w:next w:val="a"/>
    <w:uiPriority w:val="99"/>
    <w:rsid w:val="00BA515C"/>
    <w:pPr>
      <w:widowControl w:val="0"/>
      <w:autoSpaceDE w:val="0"/>
      <w:autoSpaceDN w:val="0"/>
      <w:adjustRightInd w:val="0"/>
      <w:jc w:val="both"/>
    </w:pPr>
    <w:rPr>
      <w:rFonts w:ascii="Arial" w:hAnsi="Arial" w:cs="Arial"/>
    </w:rPr>
  </w:style>
  <w:style w:type="paragraph" w:customStyle="1" w:styleId="afa">
    <w:name w:val="Прижатый влево"/>
    <w:basedOn w:val="a"/>
    <w:next w:val="a"/>
    <w:uiPriority w:val="99"/>
    <w:rsid w:val="00BA515C"/>
    <w:pPr>
      <w:widowControl w:val="0"/>
      <w:autoSpaceDE w:val="0"/>
      <w:autoSpaceDN w:val="0"/>
      <w:adjustRightInd w:val="0"/>
    </w:pPr>
    <w:rPr>
      <w:rFonts w:ascii="Arial" w:hAnsi="Arial" w:cs="Arial"/>
    </w:rPr>
  </w:style>
  <w:style w:type="paragraph" w:customStyle="1" w:styleId="ConsPlusNormal">
    <w:name w:val="ConsPlusNormal"/>
    <w:uiPriority w:val="99"/>
    <w:rsid w:val="00BA51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BA515C"/>
    <w:pPr>
      <w:widowControl w:val="0"/>
      <w:autoSpaceDE w:val="0"/>
      <w:autoSpaceDN w:val="0"/>
      <w:spacing w:after="0" w:line="240" w:lineRule="auto"/>
    </w:pPr>
    <w:rPr>
      <w:rFonts w:ascii="Calibri" w:eastAsia="Times New Roman" w:hAnsi="Calibri" w:cs="Calibri"/>
      <w:b/>
      <w:szCs w:val="20"/>
      <w:lang w:eastAsia="ru-RU"/>
    </w:rPr>
  </w:style>
  <w:style w:type="character" w:customStyle="1" w:styleId="23">
    <w:name w:val="Основной текст (2)_"/>
    <w:basedOn w:val="a1"/>
    <w:link w:val="24"/>
    <w:locked/>
    <w:rsid w:val="00BA515C"/>
    <w:rPr>
      <w:sz w:val="28"/>
      <w:szCs w:val="28"/>
      <w:shd w:val="clear" w:color="auto" w:fill="FFFFFF"/>
    </w:rPr>
  </w:style>
  <w:style w:type="paragraph" w:customStyle="1" w:styleId="24">
    <w:name w:val="Основной текст (2)"/>
    <w:basedOn w:val="a"/>
    <w:link w:val="23"/>
    <w:rsid w:val="00BA515C"/>
    <w:pPr>
      <w:widowControl w:val="0"/>
      <w:shd w:val="clear" w:color="auto" w:fill="FFFFFF"/>
      <w:spacing w:after="780" w:line="0" w:lineRule="atLeast"/>
      <w:jc w:val="center"/>
    </w:pPr>
    <w:rPr>
      <w:rFonts w:asciiTheme="minorHAnsi" w:eastAsiaTheme="minorHAnsi" w:hAnsiTheme="minorHAnsi" w:cstheme="minorBidi"/>
      <w:sz w:val="28"/>
      <w:szCs w:val="28"/>
      <w:lang w:eastAsia="en-US"/>
    </w:rPr>
  </w:style>
  <w:style w:type="paragraph" w:customStyle="1" w:styleId="afb">
    <w:name w:val="Заголовок"/>
    <w:basedOn w:val="a"/>
    <w:next w:val="a0"/>
    <w:uiPriority w:val="99"/>
    <w:rsid w:val="00BA515C"/>
    <w:pPr>
      <w:keepNext/>
      <w:suppressAutoHyphens/>
      <w:spacing w:before="240" w:after="120"/>
    </w:pPr>
    <w:rPr>
      <w:rFonts w:ascii="Arial" w:hAnsi="Arial" w:cs="Arial"/>
      <w:sz w:val="28"/>
      <w:szCs w:val="28"/>
      <w:lang w:eastAsia="ar-SA"/>
    </w:rPr>
  </w:style>
  <w:style w:type="paragraph" w:customStyle="1" w:styleId="25">
    <w:name w:val="Название2"/>
    <w:basedOn w:val="a"/>
    <w:uiPriority w:val="99"/>
    <w:rsid w:val="00BA515C"/>
    <w:pPr>
      <w:suppressLineNumbers/>
      <w:suppressAutoHyphens/>
      <w:spacing w:before="120" w:after="120"/>
    </w:pPr>
    <w:rPr>
      <w:rFonts w:ascii="Calibri" w:hAnsi="Calibri"/>
      <w:i/>
      <w:iCs/>
      <w:lang w:eastAsia="ar-SA"/>
    </w:rPr>
  </w:style>
  <w:style w:type="paragraph" w:customStyle="1" w:styleId="26">
    <w:name w:val="Указатель2"/>
    <w:basedOn w:val="a"/>
    <w:uiPriority w:val="99"/>
    <w:rsid w:val="00BA515C"/>
    <w:pPr>
      <w:suppressLineNumbers/>
      <w:suppressAutoHyphens/>
    </w:pPr>
    <w:rPr>
      <w:rFonts w:ascii="Calibri" w:hAnsi="Calibri"/>
      <w:lang w:eastAsia="ar-SA"/>
    </w:rPr>
  </w:style>
  <w:style w:type="paragraph" w:customStyle="1" w:styleId="13">
    <w:name w:val="Название1"/>
    <w:basedOn w:val="a"/>
    <w:uiPriority w:val="99"/>
    <w:rsid w:val="00BA515C"/>
    <w:pPr>
      <w:suppressLineNumbers/>
      <w:suppressAutoHyphens/>
      <w:spacing w:before="120" w:after="120"/>
    </w:pPr>
    <w:rPr>
      <w:rFonts w:ascii="Calibri" w:hAnsi="Calibri"/>
      <w:i/>
      <w:iCs/>
      <w:lang w:eastAsia="ar-SA"/>
    </w:rPr>
  </w:style>
  <w:style w:type="paragraph" w:customStyle="1" w:styleId="14">
    <w:name w:val="Указатель1"/>
    <w:basedOn w:val="a"/>
    <w:uiPriority w:val="99"/>
    <w:rsid w:val="00BA515C"/>
    <w:pPr>
      <w:suppressLineNumbers/>
      <w:suppressAutoHyphens/>
    </w:pPr>
    <w:rPr>
      <w:rFonts w:ascii="Calibri" w:hAnsi="Calibri"/>
      <w:lang w:eastAsia="ar-SA"/>
    </w:rPr>
  </w:style>
  <w:style w:type="paragraph" w:customStyle="1" w:styleId="211">
    <w:name w:val="Основной текст 21"/>
    <w:basedOn w:val="a"/>
    <w:uiPriority w:val="99"/>
    <w:rsid w:val="00BA515C"/>
    <w:pPr>
      <w:suppressAutoHyphens/>
      <w:spacing w:before="280" w:after="280"/>
    </w:pPr>
    <w:rPr>
      <w:rFonts w:ascii="Calibri" w:hAnsi="Calibri"/>
      <w:lang w:eastAsia="ar-SA"/>
    </w:rPr>
  </w:style>
  <w:style w:type="paragraph" w:customStyle="1" w:styleId="212">
    <w:name w:val="Основной текст с отступом 21"/>
    <w:basedOn w:val="a"/>
    <w:uiPriority w:val="99"/>
    <w:rsid w:val="00BA515C"/>
    <w:pPr>
      <w:suppressAutoHyphens/>
      <w:spacing w:before="280" w:after="280"/>
    </w:pPr>
    <w:rPr>
      <w:rFonts w:ascii="Calibri" w:hAnsi="Calibri"/>
      <w:lang w:eastAsia="ar-SA"/>
    </w:rPr>
  </w:style>
  <w:style w:type="paragraph" w:customStyle="1" w:styleId="report">
    <w:name w:val="report"/>
    <w:basedOn w:val="a"/>
    <w:uiPriority w:val="99"/>
    <w:rsid w:val="00BA515C"/>
    <w:pPr>
      <w:suppressAutoHyphens/>
      <w:spacing w:before="280" w:after="280"/>
    </w:pPr>
    <w:rPr>
      <w:rFonts w:ascii="Calibri" w:hAnsi="Calibri"/>
      <w:lang w:eastAsia="ar-SA"/>
    </w:rPr>
  </w:style>
  <w:style w:type="paragraph" w:customStyle="1" w:styleId="afc">
    <w:name w:val="a"/>
    <w:basedOn w:val="a"/>
    <w:uiPriority w:val="99"/>
    <w:rsid w:val="00BA515C"/>
    <w:pPr>
      <w:suppressAutoHyphens/>
      <w:spacing w:before="280" w:after="280"/>
    </w:pPr>
    <w:rPr>
      <w:rFonts w:ascii="Calibri" w:hAnsi="Calibri"/>
      <w:lang w:eastAsia="ar-SA"/>
    </w:rPr>
  </w:style>
  <w:style w:type="paragraph" w:customStyle="1" w:styleId="afd">
    <w:name w:val="Содержимое таблицы"/>
    <w:basedOn w:val="a"/>
    <w:uiPriority w:val="99"/>
    <w:rsid w:val="00BA515C"/>
    <w:pPr>
      <w:suppressLineNumbers/>
      <w:suppressAutoHyphens/>
    </w:pPr>
    <w:rPr>
      <w:rFonts w:ascii="Calibri" w:hAnsi="Calibri"/>
      <w:lang w:eastAsia="ar-SA"/>
    </w:rPr>
  </w:style>
  <w:style w:type="paragraph" w:customStyle="1" w:styleId="afe">
    <w:name w:val="Заголовок таблицы"/>
    <w:basedOn w:val="afd"/>
    <w:uiPriority w:val="99"/>
    <w:rsid w:val="00BA515C"/>
    <w:pPr>
      <w:jc w:val="center"/>
    </w:pPr>
    <w:rPr>
      <w:b/>
      <w:bCs/>
    </w:rPr>
  </w:style>
  <w:style w:type="paragraph" w:customStyle="1" w:styleId="aff">
    <w:name w:val="Содержимое врезки"/>
    <w:basedOn w:val="a0"/>
    <w:uiPriority w:val="99"/>
    <w:rsid w:val="00BA515C"/>
  </w:style>
  <w:style w:type="character" w:customStyle="1" w:styleId="aff0">
    <w:name w:val="Цветовое выделение"/>
    <w:rsid w:val="00BA515C"/>
    <w:rPr>
      <w:b/>
      <w:bCs/>
      <w:color w:val="26282F"/>
      <w:sz w:val="26"/>
      <w:szCs w:val="26"/>
    </w:rPr>
  </w:style>
  <w:style w:type="character" w:customStyle="1" w:styleId="aff1">
    <w:name w:val="Гипертекстовая ссылка"/>
    <w:rsid w:val="00BA515C"/>
    <w:rPr>
      <w:b/>
      <w:bCs/>
      <w:color w:val="auto"/>
      <w:sz w:val="26"/>
      <w:szCs w:val="26"/>
    </w:rPr>
  </w:style>
  <w:style w:type="character" w:customStyle="1" w:styleId="aff2">
    <w:name w:val="Колонтитул"/>
    <w:basedOn w:val="a1"/>
    <w:rsid w:val="00BA515C"/>
    <w:rPr>
      <w:rFonts w:ascii="Arial Unicode MS" w:eastAsia="Arial Unicode MS" w:hAnsi="Arial Unicode MS" w:cs="Arial Unicode MS" w:hint="eastAsia"/>
      <w:b w:val="0"/>
      <w:bCs w:val="0"/>
      <w:i w:val="0"/>
      <w:iCs w:val="0"/>
      <w:smallCaps w:val="0"/>
      <w:strike w:val="0"/>
      <w:dstrike w:val="0"/>
      <w:color w:val="000000"/>
      <w:spacing w:val="0"/>
      <w:w w:val="100"/>
      <w:position w:val="0"/>
      <w:sz w:val="19"/>
      <w:szCs w:val="19"/>
      <w:u w:val="none"/>
      <w:effect w:val="none"/>
      <w:lang w:val="ru-RU" w:eastAsia="ru-RU" w:bidi="ru-RU"/>
    </w:rPr>
  </w:style>
  <w:style w:type="character" w:customStyle="1" w:styleId="210">
    <w:name w:val="Основной текст с отступом 2 Знак1"/>
    <w:basedOn w:val="a1"/>
    <w:link w:val="21"/>
    <w:uiPriority w:val="99"/>
    <w:semiHidden/>
    <w:locked/>
    <w:rsid w:val="00BA515C"/>
    <w:rPr>
      <w:rFonts w:ascii="Times New Roman" w:eastAsia="Times New Roman" w:hAnsi="Times New Roman" w:cs="Times New Roman"/>
      <w:sz w:val="24"/>
      <w:szCs w:val="24"/>
      <w:lang w:eastAsia="ru-RU"/>
    </w:rPr>
  </w:style>
  <w:style w:type="character" w:customStyle="1" w:styleId="HTML1">
    <w:name w:val="Стандартный HTML Знак1"/>
    <w:basedOn w:val="a1"/>
    <w:link w:val="HTML"/>
    <w:semiHidden/>
    <w:locked/>
    <w:rsid w:val="00BA515C"/>
    <w:rPr>
      <w:rFonts w:ascii="Courier New" w:eastAsia="Times New Roman" w:hAnsi="Courier New" w:cs="Courier New"/>
      <w:sz w:val="20"/>
      <w:szCs w:val="20"/>
      <w:lang w:eastAsia="ru-RU"/>
    </w:rPr>
  </w:style>
  <w:style w:type="character" w:customStyle="1" w:styleId="WW8Num1z0">
    <w:name w:val="WW8Num1z0"/>
    <w:uiPriority w:val="99"/>
    <w:rsid w:val="00BA515C"/>
  </w:style>
  <w:style w:type="character" w:customStyle="1" w:styleId="WW8Num1z1">
    <w:name w:val="WW8Num1z1"/>
    <w:uiPriority w:val="99"/>
    <w:rsid w:val="00BA515C"/>
  </w:style>
  <w:style w:type="character" w:customStyle="1" w:styleId="WW8Num1z2">
    <w:name w:val="WW8Num1z2"/>
    <w:uiPriority w:val="99"/>
    <w:rsid w:val="00BA515C"/>
  </w:style>
  <w:style w:type="character" w:customStyle="1" w:styleId="WW8Num1z3">
    <w:name w:val="WW8Num1z3"/>
    <w:uiPriority w:val="99"/>
    <w:rsid w:val="00BA515C"/>
  </w:style>
  <w:style w:type="character" w:customStyle="1" w:styleId="WW8Num1z4">
    <w:name w:val="WW8Num1z4"/>
    <w:uiPriority w:val="99"/>
    <w:rsid w:val="00BA515C"/>
  </w:style>
  <w:style w:type="character" w:customStyle="1" w:styleId="WW8Num1z5">
    <w:name w:val="WW8Num1z5"/>
    <w:uiPriority w:val="99"/>
    <w:rsid w:val="00BA515C"/>
  </w:style>
  <w:style w:type="character" w:customStyle="1" w:styleId="WW8Num1z6">
    <w:name w:val="WW8Num1z6"/>
    <w:uiPriority w:val="99"/>
    <w:rsid w:val="00BA515C"/>
  </w:style>
  <w:style w:type="character" w:customStyle="1" w:styleId="WW8Num1z7">
    <w:name w:val="WW8Num1z7"/>
    <w:uiPriority w:val="99"/>
    <w:rsid w:val="00BA515C"/>
  </w:style>
  <w:style w:type="character" w:customStyle="1" w:styleId="WW8Num1z8">
    <w:name w:val="WW8Num1z8"/>
    <w:uiPriority w:val="99"/>
    <w:rsid w:val="00BA515C"/>
  </w:style>
  <w:style w:type="character" w:customStyle="1" w:styleId="WW8Num2z0">
    <w:name w:val="WW8Num2z0"/>
    <w:uiPriority w:val="99"/>
    <w:rsid w:val="00BA515C"/>
    <w:rPr>
      <w:rFonts w:ascii="Symbol" w:hAnsi="Symbol" w:cs="Symbol" w:hint="default"/>
      <w:color w:val="auto"/>
      <w:sz w:val="16"/>
      <w:szCs w:val="16"/>
    </w:rPr>
  </w:style>
  <w:style w:type="character" w:customStyle="1" w:styleId="WW8Num3z0">
    <w:name w:val="WW8Num3z0"/>
    <w:uiPriority w:val="99"/>
    <w:rsid w:val="00BA515C"/>
    <w:rPr>
      <w:sz w:val="24"/>
      <w:szCs w:val="24"/>
    </w:rPr>
  </w:style>
  <w:style w:type="character" w:customStyle="1" w:styleId="WW8Num4z0">
    <w:name w:val="WW8Num4z0"/>
    <w:uiPriority w:val="99"/>
    <w:rsid w:val="00BA515C"/>
  </w:style>
  <w:style w:type="character" w:customStyle="1" w:styleId="WW8Num5z0">
    <w:name w:val="WW8Num5z0"/>
    <w:uiPriority w:val="99"/>
    <w:rsid w:val="00BA515C"/>
  </w:style>
  <w:style w:type="character" w:customStyle="1" w:styleId="WW8Num6z0">
    <w:name w:val="WW8Num6z0"/>
    <w:uiPriority w:val="99"/>
    <w:rsid w:val="00BA515C"/>
    <w:rPr>
      <w:sz w:val="28"/>
      <w:szCs w:val="28"/>
    </w:rPr>
  </w:style>
  <w:style w:type="character" w:customStyle="1" w:styleId="WW8Num7z0">
    <w:name w:val="WW8Num7z0"/>
    <w:uiPriority w:val="99"/>
    <w:rsid w:val="00BA515C"/>
    <w:rPr>
      <w:rFonts w:ascii="Times New Roman" w:hAnsi="Times New Roman" w:cs="Times New Roman" w:hint="default"/>
      <w:sz w:val="24"/>
      <w:szCs w:val="24"/>
    </w:rPr>
  </w:style>
  <w:style w:type="character" w:customStyle="1" w:styleId="WW8Num8z0">
    <w:name w:val="WW8Num8z0"/>
    <w:uiPriority w:val="99"/>
    <w:rsid w:val="00BA515C"/>
  </w:style>
  <w:style w:type="character" w:customStyle="1" w:styleId="WW8Num8z1">
    <w:name w:val="WW8Num8z1"/>
    <w:uiPriority w:val="99"/>
    <w:rsid w:val="00BA515C"/>
    <w:rPr>
      <w:rFonts w:ascii="Times New Roman" w:hAnsi="Times New Roman" w:cs="Times New Roman" w:hint="default"/>
      <w:sz w:val="24"/>
      <w:szCs w:val="24"/>
    </w:rPr>
  </w:style>
  <w:style w:type="character" w:customStyle="1" w:styleId="WW8Num8z2">
    <w:name w:val="WW8Num8z2"/>
    <w:uiPriority w:val="99"/>
    <w:rsid w:val="00BA515C"/>
  </w:style>
  <w:style w:type="character" w:customStyle="1" w:styleId="WW8Num8z3">
    <w:name w:val="WW8Num8z3"/>
    <w:uiPriority w:val="99"/>
    <w:rsid w:val="00BA515C"/>
  </w:style>
  <w:style w:type="character" w:customStyle="1" w:styleId="WW8Num8z4">
    <w:name w:val="WW8Num8z4"/>
    <w:uiPriority w:val="99"/>
    <w:rsid w:val="00BA515C"/>
  </w:style>
  <w:style w:type="character" w:customStyle="1" w:styleId="WW8Num8z5">
    <w:name w:val="WW8Num8z5"/>
    <w:uiPriority w:val="99"/>
    <w:rsid w:val="00BA515C"/>
  </w:style>
  <w:style w:type="character" w:customStyle="1" w:styleId="WW8Num8z6">
    <w:name w:val="WW8Num8z6"/>
    <w:uiPriority w:val="99"/>
    <w:rsid w:val="00BA515C"/>
  </w:style>
  <w:style w:type="character" w:customStyle="1" w:styleId="WW8Num8z7">
    <w:name w:val="WW8Num8z7"/>
    <w:uiPriority w:val="99"/>
    <w:rsid w:val="00BA515C"/>
  </w:style>
  <w:style w:type="character" w:customStyle="1" w:styleId="WW8Num8z8">
    <w:name w:val="WW8Num8z8"/>
    <w:uiPriority w:val="99"/>
    <w:rsid w:val="00BA515C"/>
  </w:style>
  <w:style w:type="character" w:customStyle="1" w:styleId="WW8Num9z0">
    <w:name w:val="WW8Num9z0"/>
    <w:uiPriority w:val="99"/>
    <w:rsid w:val="00BA515C"/>
  </w:style>
  <w:style w:type="character" w:customStyle="1" w:styleId="WW8Num9z1">
    <w:name w:val="WW8Num9z1"/>
    <w:uiPriority w:val="99"/>
    <w:rsid w:val="00BA515C"/>
  </w:style>
  <w:style w:type="character" w:customStyle="1" w:styleId="WW8Num9z2">
    <w:name w:val="WW8Num9z2"/>
    <w:uiPriority w:val="99"/>
    <w:rsid w:val="00BA515C"/>
  </w:style>
  <w:style w:type="character" w:customStyle="1" w:styleId="WW8Num9z3">
    <w:name w:val="WW8Num9z3"/>
    <w:uiPriority w:val="99"/>
    <w:rsid w:val="00BA515C"/>
  </w:style>
  <w:style w:type="character" w:customStyle="1" w:styleId="WW8Num9z4">
    <w:name w:val="WW8Num9z4"/>
    <w:uiPriority w:val="99"/>
    <w:rsid w:val="00BA515C"/>
  </w:style>
  <w:style w:type="character" w:customStyle="1" w:styleId="WW8Num9z5">
    <w:name w:val="WW8Num9z5"/>
    <w:uiPriority w:val="99"/>
    <w:rsid w:val="00BA515C"/>
  </w:style>
  <w:style w:type="character" w:customStyle="1" w:styleId="WW8Num9z6">
    <w:name w:val="WW8Num9z6"/>
    <w:uiPriority w:val="99"/>
    <w:rsid w:val="00BA515C"/>
  </w:style>
  <w:style w:type="character" w:customStyle="1" w:styleId="WW8Num9z7">
    <w:name w:val="WW8Num9z7"/>
    <w:uiPriority w:val="99"/>
    <w:rsid w:val="00BA515C"/>
  </w:style>
  <w:style w:type="character" w:customStyle="1" w:styleId="WW8Num9z8">
    <w:name w:val="WW8Num9z8"/>
    <w:uiPriority w:val="99"/>
    <w:rsid w:val="00BA515C"/>
  </w:style>
  <w:style w:type="character" w:customStyle="1" w:styleId="27">
    <w:name w:val="Основной шрифт абзаца2"/>
    <w:uiPriority w:val="99"/>
    <w:rsid w:val="00BA515C"/>
  </w:style>
  <w:style w:type="character" w:customStyle="1" w:styleId="WW8Num3z1">
    <w:name w:val="WW8Num3z1"/>
    <w:uiPriority w:val="99"/>
    <w:rsid w:val="00BA515C"/>
  </w:style>
  <w:style w:type="character" w:customStyle="1" w:styleId="WW8Num3z2">
    <w:name w:val="WW8Num3z2"/>
    <w:uiPriority w:val="99"/>
    <w:rsid w:val="00BA515C"/>
  </w:style>
  <w:style w:type="character" w:customStyle="1" w:styleId="WW8Num3z3">
    <w:name w:val="WW8Num3z3"/>
    <w:uiPriority w:val="99"/>
    <w:rsid w:val="00BA515C"/>
  </w:style>
  <w:style w:type="character" w:customStyle="1" w:styleId="WW8Num3z4">
    <w:name w:val="WW8Num3z4"/>
    <w:uiPriority w:val="99"/>
    <w:rsid w:val="00BA515C"/>
  </w:style>
  <w:style w:type="character" w:customStyle="1" w:styleId="WW8Num3z5">
    <w:name w:val="WW8Num3z5"/>
    <w:uiPriority w:val="99"/>
    <w:rsid w:val="00BA515C"/>
  </w:style>
  <w:style w:type="character" w:customStyle="1" w:styleId="WW8Num3z6">
    <w:name w:val="WW8Num3z6"/>
    <w:uiPriority w:val="99"/>
    <w:rsid w:val="00BA515C"/>
  </w:style>
  <w:style w:type="character" w:customStyle="1" w:styleId="WW8Num3z7">
    <w:name w:val="WW8Num3z7"/>
    <w:uiPriority w:val="99"/>
    <w:rsid w:val="00BA515C"/>
  </w:style>
  <w:style w:type="character" w:customStyle="1" w:styleId="WW8Num3z8">
    <w:name w:val="WW8Num3z8"/>
    <w:uiPriority w:val="99"/>
    <w:rsid w:val="00BA515C"/>
  </w:style>
  <w:style w:type="character" w:customStyle="1" w:styleId="WW8Num4z1">
    <w:name w:val="WW8Num4z1"/>
    <w:uiPriority w:val="99"/>
    <w:rsid w:val="00BA515C"/>
  </w:style>
  <w:style w:type="character" w:customStyle="1" w:styleId="WW8Num4z2">
    <w:name w:val="WW8Num4z2"/>
    <w:uiPriority w:val="99"/>
    <w:rsid w:val="00BA515C"/>
  </w:style>
  <w:style w:type="character" w:customStyle="1" w:styleId="WW8Num4z3">
    <w:name w:val="WW8Num4z3"/>
    <w:uiPriority w:val="99"/>
    <w:rsid w:val="00BA515C"/>
  </w:style>
  <w:style w:type="character" w:customStyle="1" w:styleId="WW8Num4z4">
    <w:name w:val="WW8Num4z4"/>
    <w:uiPriority w:val="99"/>
    <w:rsid w:val="00BA515C"/>
  </w:style>
  <w:style w:type="character" w:customStyle="1" w:styleId="WW8Num4z5">
    <w:name w:val="WW8Num4z5"/>
    <w:uiPriority w:val="99"/>
    <w:rsid w:val="00BA515C"/>
  </w:style>
  <w:style w:type="character" w:customStyle="1" w:styleId="WW8Num4z6">
    <w:name w:val="WW8Num4z6"/>
    <w:uiPriority w:val="99"/>
    <w:rsid w:val="00BA515C"/>
  </w:style>
  <w:style w:type="character" w:customStyle="1" w:styleId="WW8Num4z7">
    <w:name w:val="WW8Num4z7"/>
    <w:uiPriority w:val="99"/>
    <w:rsid w:val="00BA515C"/>
  </w:style>
  <w:style w:type="character" w:customStyle="1" w:styleId="WW8Num4z8">
    <w:name w:val="WW8Num4z8"/>
    <w:uiPriority w:val="99"/>
    <w:rsid w:val="00BA515C"/>
  </w:style>
  <w:style w:type="character" w:customStyle="1" w:styleId="WW8Num5z1">
    <w:name w:val="WW8Num5z1"/>
    <w:uiPriority w:val="99"/>
    <w:rsid w:val="00BA515C"/>
  </w:style>
  <w:style w:type="character" w:customStyle="1" w:styleId="WW8Num5z2">
    <w:name w:val="WW8Num5z2"/>
    <w:uiPriority w:val="99"/>
    <w:rsid w:val="00BA515C"/>
  </w:style>
  <w:style w:type="character" w:customStyle="1" w:styleId="WW8Num5z3">
    <w:name w:val="WW8Num5z3"/>
    <w:uiPriority w:val="99"/>
    <w:rsid w:val="00BA515C"/>
  </w:style>
  <w:style w:type="character" w:customStyle="1" w:styleId="WW8Num5z4">
    <w:name w:val="WW8Num5z4"/>
    <w:uiPriority w:val="99"/>
    <w:rsid w:val="00BA515C"/>
  </w:style>
  <w:style w:type="character" w:customStyle="1" w:styleId="WW8Num5z5">
    <w:name w:val="WW8Num5z5"/>
    <w:uiPriority w:val="99"/>
    <w:rsid w:val="00BA515C"/>
  </w:style>
  <w:style w:type="character" w:customStyle="1" w:styleId="WW8Num5z6">
    <w:name w:val="WW8Num5z6"/>
    <w:uiPriority w:val="99"/>
    <w:rsid w:val="00BA515C"/>
  </w:style>
  <w:style w:type="character" w:customStyle="1" w:styleId="WW8Num5z7">
    <w:name w:val="WW8Num5z7"/>
    <w:uiPriority w:val="99"/>
    <w:rsid w:val="00BA515C"/>
  </w:style>
  <w:style w:type="character" w:customStyle="1" w:styleId="WW8Num5z8">
    <w:name w:val="WW8Num5z8"/>
    <w:uiPriority w:val="99"/>
    <w:rsid w:val="00BA515C"/>
  </w:style>
  <w:style w:type="character" w:customStyle="1" w:styleId="WW8Num6z1">
    <w:name w:val="WW8Num6z1"/>
    <w:uiPriority w:val="99"/>
    <w:rsid w:val="00BA515C"/>
  </w:style>
  <w:style w:type="character" w:customStyle="1" w:styleId="WW8Num6z2">
    <w:name w:val="WW8Num6z2"/>
    <w:uiPriority w:val="99"/>
    <w:rsid w:val="00BA515C"/>
  </w:style>
  <w:style w:type="character" w:customStyle="1" w:styleId="WW8Num6z3">
    <w:name w:val="WW8Num6z3"/>
    <w:uiPriority w:val="99"/>
    <w:rsid w:val="00BA515C"/>
  </w:style>
  <w:style w:type="character" w:customStyle="1" w:styleId="WW8Num6z4">
    <w:name w:val="WW8Num6z4"/>
    <w:uiPriority w:val="99"/>
    <w:rsid w:val="00BA515C"/>
  </w:style>
  <w:style w:type="character" w:customStyle="1" w:styleId="WW8Num6z5">
    <w:name w:val="WW8Num6z5"/>
    <w:uiPriority w:val="99"/>
    <w:rsid w:val="00BA515C"/>
  </w:style>
  <w:style w:type="character" w:customStyle="1" w:styleId="WW8Num6z6">
    <w:name w:val="WW8Num6z6"/>
    <w:uiPriority w:val="99"/>
    <w:rsid w:val="00BA515C"/>
  </w:style>
  <w:style w:type="character" w:customStyle="1" w:styleId="WW8Num6z7">
    <w:name w:val="WW8Num6z7"/>
    <w:uiPriority w:val="99"/>
    <w:rsid w:val="00BA515C"/>
  </w:style>
  <w:style w:type="character" w:customStyle="1" w:styleId="WW8Num6z8">
    <w:name w:val="WW8Num6z8"/>
    <w:uiPriority w:val="99"/>
    <w:rsid w:val="00BA515C"/>
  </w:style>
  <w:style w:type="character" w:customStyle="1" w:styleId="15">
    <w:name w:val="Основной шрифт абзаца1"/>
    <w:uiPriority w:val="99"/>
    <w:rsid w:val="00BA515C"/>
  </w:style>
  <w:style w:type="character" w:customStyle="1" w:styleId="aff3">
    <w:name w:val="Маркеры списка"/>
    <w:uiPriority w:val="99"/>
    <w:rsid w:val="00BA515C"/>
    <w:rPr>
      <w:rFonts w:ascii="OpenSymbol" w:hAnsi="OpenSymbol" w:cs="OpenSymbol" w:hint="default"/>
    </w:rPr>
  </w:style>
  <w:style w:type="character" w:customStyle="1" w:styleId="aff4">
    <w:name w:val="Символ нумерации"/>
    <w:uiPriority w:val="99"/>
    <w:rsid w:val="00BA515C"/>
  </w:style>
  <w:style w:type="paragraph" w:styleId="z-">
    <w:name w:val="HTML Bottom of Form"/>
    <w:basedOn w:val="a"/>
    <w:next w:val="a"/>
    <w:link w:val="z-0"/>
    <w:hidden/>
    <w:uiPriority w:val="99"/>
    <w:semiHidden/>
    <w:unhideWhenUsed/>
    <w:rsid w:val="00BA515C"/>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BA515C"/>
    <w:rPr>
      <w:rFonts w:ascii="Arial" w:eastAsia="Times New Roman" w:hAnsi="Arial" w:cs="Arial"/>
      <w:vanish/>
      <w:sz w:val="16"/>
      <w:szCs w:val="16"/>
      <w:lang w:eastAsia="ru-RU"/>
    </w:rPr>
  </w:style>
  <w:style w:type="table" w:styleId="aff5">
    <w:name w:val="Table Grid"/>
    <w:basedOn w:val="a2"/>
    <w:uiPriority w:val="59"/>
    <w:rsid w:val="00BA51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85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Pages>
  <Words>7569</Words>
  <Characters>43145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2020-02-10T10:04:00Z</cp:lastPrinted>
  <dcterms:created xsi:type="dcterms:W3CDTF">2018-10-12T08:37:00Z</dcterms:created>
  <dcterms:modified xsi:type="dcterms:W3CDTF">2020-02-10T10:04:00Z</dcterms:modified>
</cp:coreProperties>
</file>